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AE01E" w14:textId="77777777" w:rsidR="00F56333" w:rsidRDefault="00F56333" w:rsidP="00F56333">
      <w:pPr>
        <w:pStyle w:val="p1"/>
        <w:rPr>
          <w:rFonts w:ascii="Garamond" w:hAnsi="Garamond"/>
          <w:b/>
          <w:color w:val="000000" w:themeColor="text1"/>
          <w:sz w:val="28"/>
          <w:szCs w:val="24"/>
        </w:rPr>
      </w:pPr>
      <w:bookmarkStart w:id="0" w:name="_GoBack"/>
      <w:bookmarkEnd w:id="0"/>
    </w:p>
    <w:p w14:paraId="33E93260" w14:textId="41270E4A" w:rsidR="00F56333" w:rsidRPr="00F56333" w:rsidRDefault="00F56333" w:rsidP="00F56333">
      <w:pPr>
        <w:pStyle w:val="Default"/>
        <w:jc w:val="center"/>
        <w:rPr>
          <w:rFonts w:ascii="Times New Roman" w:hAnsi="Times New Roman" w:cs="Times New Roman"/>
        </w:rPr>
      </w:pPr>
      <w:r w:rsidRPr="00F56333">
        <w:rPr>
          <w:rFonts w:ascii="Times New Roman" w:hAnsi="Times New Roman" w:cs="Times New Roman"/>
          <w:b/>
          <w:bCs/>
        </w:rPr>
        <w:t>ENGLISH LANGUAGE AND COMPOSITION</w:t>
      </w:r>
    </w:p>
    <w:p w14:paraId="143E6598" w14:textId="125BFCAF" w:rsidR="00F56333" w:rsidRPr="00F56333" w:rsidRDefault="00F56333" w:rsidP="00F56333">
      <w:pPr>
        <w:pStyle w:val="Default"/>
        <w:jc w:val="center"/>
        <w:rPr>
          <w:rFonts w:ascii="Times New Roman" w:hAnsi="Times New Roman" w:cs="Times New Roman"/>
        </w:rPr>
      </w:pPr>
      <w:r w:rsidRPr="00F56333">
        <w:rPr>
          <w:rFonts w:ascii="Times New Roman" w:hAnsi="Times New Roman" w:cs="Times New Roman"/>
          <w:b/>
          <w:bCs/>
        </w:rPr>
        <w:t>SECTION II</w:t>
      </w:r>
    </w:p>
    <w:p w14:paraId="38CC2E18" w14:textId="6DF98A35" w:rsidR="00F56333" w:rsidRPr="00F56333" w:rsidRDefault="00F56333" w:rsidP="00F56333">
      <w:pPr>
        <w:pStyle w:val="Default"/>
        <w:jc w:val="center"/>
        <w:rPr>
          <w:rFonts w:ascii="Times New Roman" w:hAnsi="Times New Roman" w:cs="Times New Roman"/>
        </w:rPr>
      </w:pPr>
      <w:r w:rsidRPr="00F56333">
        <w:rPr>
          <w:rFonts w:ascii="Times New Roman" w:hAnsi="Times New Roman" w:cs="Times New Roman"/>
          <w:b/>
          <w:bCs/>
        </w:rPr>
        <w:t>Total time —2 hours and 15 minutes</w:t>
      </w:r>
    </w:p>
    <w:p w14:paraId="41D07D8F" w14:textId="77777777" w:rsidR="00F56333" w:rsidRPr="00F56333" w:rsidRDefault="00F56333" w:rsidP="00F56333">
      <w:pPr>
        <w:pStyle w:val="Default"/>
        <w:jc w:val="center"/>
        <w:rPr>
          <w:rFonts w:ascii="Times New Roman" w:hAnsi="Times New Roman" w:cs="Times New Roman"/>
          <w:b/>
          <w:bCs/>
        </w:rPr>
      </w:pPr>
    </w:p>
    <w:p w14:paraId="0C111933" w14:textId="04C62D9C" w:rsidR="00F56333" w:rsidRPr="00F56333" w:rsidRDefault="00F56333" w:rsidP="00F56333">
      <w:pPr>
        <w:pStyle w:val="Default"/>
        <w:jc w:val="center"/>
        <w:rPr>
          <w:rFonts w:ascii="Times New Roman" w:hAnsi="Times New Roman" w:cs="Times New Roman"/>
        </w:rPr>
      </w:pPr>
      <w:r w:rsidRPr="00F56333">
        <w:rPr>
          <w:rFonts w:ascii="Times New Roman" w:hAnsi="Times New Roman" w:cs="Times New Roman"/>
          <w:b/>
          <w:bCs/>
        </w:rPr>
        <w:t>Question 1</w:t>
      </w:r>
    </w:p>
    <w:p w14:paraId="07008223" w14:textId="13C2EA1F" w:rsidR="00F56333" w:rsidRPr="00F56333" w:rsidRDefault="00F56333" w:rsidP="00F56333">
      <w:pPr>
        <w:pStyle w:val="Default"/>
        <w:jc w:val="center"/>
        <w:rPr>
          <w:rFonts w:ascii="Times New Roman" w:hAnsi="Times New Roman" w:cs="Times New Roman"/>
        </w:rPr>
      </w:pPr>
      <w:r w:rsidRPr="00F56333">
        <w:rPr>
          <w:rFonts w:ascii="Times New Roman" w:hAnsi="Times New Roman" w:cs="Times New Roman"/>
          <w:b/>
          <w:bCs/>
        </w:rPr>
        <w:t>Suggested reading and writing time —55 minutes.</w:t>
      </w:r>
    </w:p>
    <w:p w14:paraId="398D2C91" w14:textId="379C5F29" w:rsidR="00F56333" w:rsidRPr="00F56333" w:rsidRDefault="00F56333" w:rsidP="00F56333">
      <w:pPr>
        <w:pStyle w:val="Default"/>
        <w:jc w:val="center"/>
        <w:rPr>
          <w:rFonts w:ascii="Times New Roman" w:hAnsi="Times New Roman" w:cs="Times New Roman"/>
        </w:rPr>
      </w:pPr>
      <w:r w:rsidRPr="00F56333">
        <w:rPr>
          <w:rFonts w:ascii="Times New Roman" w:hAnsi="Times New Roman" w:cs="Times New Roman"/>
          <w:b/>
          <w:bCs/>
        </w:rPr>
        <w:t>It is suggested that you spend 15 minutes reading the question, analyzing and evaluating the sources, and 40 minutes writing your response.</w:t>
      </w:r>
    </w:p>
    <w:p w14:paraId="64AE10C4" w14:textId="77777777" w:rsidR="00F56333" w:rsidRPr="00F56333" w:rsidRDefault="00F56333" w:rsidP="00F56333">
      <w:pPr>
        <w:pStyle w:val="Default"/>
        <w:jc w:val="center"/>
        <w:rPr>
          <w:rFonts w:ascii="Times New Roman" w:hAnsi="Times New Roman" w:cs="Times New Roman"/>
          <w:b/>
          <w:bCs/>
        </w:rPr>
      </w:pPr>
    </w:p>
    <w:p w14:paraId="77F384D3" w14:textId="7B7C2540" w:rsidR="00F56333" w:rsidRPr="00F56333" w:rsidRDefault="00F56333" w:rsidP="00F56333">
      <w:pPr>
        <w:pStyle w:val="Default"/>
        <w:jc w:val="center"/>
        <w:rPr>
          <w:rFonts w:ascii="Times New Roman" w:hAnsi="Times New Roman" w:cs="Times New Roman"/>
        </w:rPr>
      </w:pPr>
      <w:r w:rsidRPr="00F56333">
        <w:rPr>
          <w:rFonts w:ascii="Times New Roman" w:hAnsi="Times New Roman" w:cs="Times New Roman"/>
          <w:b/>
          <w:bCs/>
        </w:rPr>
        <w:t>Note: You may begin writing your response before the reading period is over.</w:t>
      </w:r>
    </w:p>
    <w:p w14:paraId="66A5E3C3" w14:textId="77777777" w:rsidR="00F56333" w:rsidRPr="00F56333" w:rsidRDefault="00F56333" w:rsidP="00F56333">
      <w:pPr>
        <w:pStyle w:val="p1"/>
        <w:jc w:val="center"/>
        <w:rPr>
          <w:rFonts w:ascii="Times New Roman" w:hAnsi="Times New Roman"/>
          <w:sz w:val="24"/>
          <w:szCs w:val="24"/>
        </w:rPr>
      </w:pPr>
    </w:p>
    <w:p w14:paraId="667B317D" w14:textId="766DA027" w:rsidR="00467023" w:rsidRPr="00F56333" w:rsidRDefault="00F56333" w:rsidP="00F56333">
      <w:pPr>
        <w:pStyle w:val="p1"/>
        <w:jc w:val="center"/>
        <w:rPr>
          <w:rFonts w:ascii="Times New Roman" w:hAnsi="Times New Roman"/>
          <w:b/>
          <w:color w:val="000000" w:themeColor="text1"/>
          <w:sz w:val="24"/>
          <w:szCs w:val="24"/>
        </w:rPr>
      </w:pPr>
      <w:r w:rsidRPr="00F56333">
        <w:rPr>
          <w:rFonts w:ascii="Times New Roman" w:hAnsi="Times New Roman"/>
          <w:sz w:val="24"/>
          <w:szCs w:val="24"/>
        </w:rPr>
        <w:t xml:space="preserve">(This question counts for one-third of the total essay section score.) </w:t>
      </w:r>
    </w:p>
    <w:p w14:paraId="2E3BB86B" w14:textId="77777777" w:rsidR="00467023" w:rsidRPr="00F56333" w:rsidRDefault="00467023" w:rsidP="00864C89">
      <w:pPr>
        <w:rPr>
          <w:b/>
        </w:rPr>
      </w:pPr>
    </w:p>
    <w:p w14:paraId="7880E5B7" w14:textId="2ABFF288" w:rsidR="00864C89" w:rsidRPr="00F56333" w:rsidRDefault="00864C89" w:rsidP="00864C89">
      <w:pPr>
        <w:rPr>
          <w:b/>
        </w:rPr>
      </w:pPr>
      <w:r w:rsidRPr="00F56333">
        <w:rPr>
          <w:b/>
        </w:rPr>
        <w:t xml:space="preserve">College Admissions Scandal </w:t>
      </w:r>
    </w:p>
    <w:p w14:paraId="03F99E23" w14:textId="77777777" w:rsidR="00864C89" w:rsidRPr="00F56333" w:rsidRDefault="00864C89" w:rsidP="00864C89"/>
    <w:p w14:paraId="1A34538C" w14:textId="42CEE77E" w:rsidR="00864C89" w:rsidRPr="00F56333" w:rsidRDefault="00864C89" w:rsidP="00864C89">
      <w:r w:rsidRPr="00F56333">
        <w:t xml:space="preserve">As colleges become more difficult to get into, and the education gap keeps widening, there has been considerable debate on how much </w:t>
      </w:r>
      <w:r w:rsidRPr="00F56333">
        <w:rPr>
          <w:rFonts w:eastAsia="Roboto"/>
          <w:highlight w:val="white"/>
        </w:rPr>
        <w:t xml:space="preserve">merit plays a role in the college admissions process, the idea that any student who works hard can go to college if </w:t>
      </w:r>
      <w:r w:rsidR="00F56333">
        <w:rPr>
          <w:rFonts w:eastAsia="Roboto"/>
          <w:highlight w:val="white"/>
        </w:rPr>
        <w:t>he/she</w:t>
      </w:r>
      <w:r w:rsidRPr="00F56333">
        <w:rPr>
          <w:rFonts w:eastAsia="Roboto"/>
          <w:highlight w:val="white"/>
        </w:rPr>
        <w:t xml:space="preserve"> want</w:t>
      </w:r>
      <w:r w:rsidR="00F56333">
        <w:rPr>
          <w:rFonts w:eastAsia="Roboto"/>
          <w:highlight w:val="white"/>
        </w:rPr>
        <w:t>s</w:t>
      </w:r>
      <w:r w:rsidRPr="00F56333">
        <w:rPr>
          <w:rFonts w:eastAsia="Roboto"/>
          <w:highlight w:val="white"/>
        </w:rPr>
        <w:t xml:space="preserve">. </w:t>
      </w:r>
      <w:r w:rsidR="00F56333">
        <w:rPr>
          <w:rFonts w:eastAsia="Roboto"/>
          <w:highlight w:val="white"/>
        </w:rPr>
        <w:t xml:space="preserve">In the last three weeks, according to the </w:t>
      </w:r>
      <w:r w:rsidR="00F56333" w:rsidRPr="00F56333">
        <w:rPr>
          <w:rFonts w:eastAsia="Roboto"/>
          <w:i/>
          <w:highlight w:val="white"/>
        </w:rPr>
        <w:t>Daily Cardinal</w:t>
      </w:r>
      <w:r w:rsidR="00F56333">
        <w:rPr>
          <w:rFonts w:eastAsia="Roboto"/>
          <w:highlight w:val="white"/>
        </w:rPr>
        <w:t xml:space="preserve"> </w:t>
      </w:r>
      <w:r w:rsidRPr="00F56333">
        <w:rPr>
          <w:rFonts w:eastAsia="Roboto"/>
          <w:highlight w:val="white"/>
        </w:rPr>
        <w:t xml:space="preserve">“events like the indictment of 33 adults charged with bribery and fraud relating to college admissions force us to confront the uncomfortable truth that no amount of hard work can equal the impact that money and class status have on higher education.” </w:t>
      </w:r>
      <w:r w:rsidR="00F56333">
        <w:rPr>
          <w:rFonts w:eastAsia="Roboto"/>
          <w:highlight w:val="white"/>
        </w:rPr>
        <w:t xml:space="preserve"> </w:t>
      </w:r>
      <w:r w:rsidRPr="00F56333">
        <w:rPr>
          <w:rFonts w:eastAsia="Roboto"/>
          <w:highlight w:val="white"/>
        </w:rPr>
        <w:t xml:space="preserve">How much influence should a parent have on </w:t>
      </w:r>
      <w:r w:rsidR="00F56333">
        <w:rPr>
          <w:rFonts w:eastAsia="Roboto"/>
          <w:highlight w:val="white"/>
        </w:rPr>
        <w:t>his/her</w:t>
      </w:r>
      <w:r w:rsidRPr="00F56333">
        <w:rPr>
          <w:rFonts w:eastAsia="Roboto"/>
          <w:highlight w:val="white"/>
        </w:rPr>
        <w:t xml:space="preserve"> child’s education? Does society have the right to punish parents who are trying to do the best for their children?</w:t>
      </w:r>
    </w:p>
    <w:p w14:paraId="6475E97D" w14:textId="77777777" w:rsidR="00864C89" w:rsidRPr="00F56333" w:rsidRDefault="00864C89" w:rsidP="00864C89"/>
    <w:p w14:paraId="1A8B5321" w14:textId="77777777" w:rsidR="00864C89" w:rsidRPr="00F56333" w:rsidRDefault="00864C89" w:rsidP="00864C89">
      <w:pPr>
        <w:rPr>
          <w:b/>
        </w:rPr>
      </w:pPr>
      <w:r w:rsidRPr="00F56333">
        <w:t xml:space="preserve">Carefully read the following seven sources, including the introductory information for each source. Then synthesize material from at least three of the sources and incorporate it into a coherent, well-written essay in which you </w:t>
      </w:r>
      <w:r w:rsidRPr="00F56333">
        <w:rPr>
          <w:b/>
        </w:rPr>
        <w:t>develop a position on the impact of merit or parental influence as a key ingredient to college admittance.</w:t>
      </w:r>
    </w:p>
    <w:p w14:paraId="6E00CFFC" w14:textId="77777777" w:rsidR="00864C89" w:rsidRPr="00F56333" w:rsidRDefault="00864C89" w:rsidP="00864C89"/>
    <w:p w14:paraId="3037DCD3" w14:textId="77777777" w:rsidR="00864C89" w:rsidRPr="00F56333" w:rsidRDefault="00864C89" w:rsidP="00864C89">
      <w:r w:rsidRPr="00F56333">
        <w:t>Your argument should be the focus of your essay. Use the sources to develop your argument and explain the reasoning for it. Avoid merely summarizing the sources. Indicate clearly which sources you are drawing from, whether through direct quotation, paraphrase, or summary. You may cite the sources as Source A, Source B, etc.</w:t>
      </w:r>
    </w:p>
    <w:p w14:paraId="6A1F623E" w14:textId="77777777" w:rsidR="00864C89" w:rsidRPr="00F56333" w:rsidRDefault="00864C89" w:rsidP="00864C89"/>
    <w:p w14:paraId="2961DDBF" w14:textId="77777777" w:rsidR="00467023" w:rsidRPr="00F56333" w:rsidRDefault="00467023" w:rsidP="00864C89">
      <w:pPr>
        <w:spacing w:line="276" w:lineRule="auto"/>
      </w:pPr>
    </w:p>
    <w:p w14:paraId="596D1115" w14:textId="03748D6A" w:rsidR="00864C89" w:rsidRPr="00F56333" w:rsidRDefault="00467023" w:rsidP="00864C89">
      <w:pPr>
        <w:spacing w:line="276" w:lineRule="auto"/>
        <w:rPr>
          <w:color w:val="000000" w:themeColor="text1"/>
          <w:u w:val="single"/>
        </w:rPr>
      </w:pPr>
      <w:r w:rsidRPr="00F56333">
        <w:t>Source A</w:t>
      </w:r>
      <w:r w:rsidR="00864C89" w:rsidRPr="00F56333">
        <w:rPr>
          <w:color w:val="1155CC"/>
          <w:u w:val="single"/>
        </w:rPr>
        <w:t>(</w:t>
      </w:r>
      <w:proofErr w:type="spellStart"/>
      <w:r w:rsidR="00864C89" w:rsidRPr="00F56333">
        <w:rPr>
          <w:color w:val="000000" w:themeColor="text1"/>
          <w:u w:val="single"/>
        </w:rPr>
        <w:t>Boudnik</w:t>
      </w:r>
      <w:proofErr w:type="spellEnd"/>
      <w:r w:rsidR="00864C89" w:rsidRPr="00F56333">
        <w:rPr>
          <w:color w:val="000000" w:themeColor="text1"/>
          <w:u w:val="single"/>
        </w:rPr>
        <w:t>)</w:t>
      </w:r>
    </w:p>
    <w:p w14:paraId="1A992BF8" w14:textId="2BABE83D" w:rsidR="00864C89" w:rsidRPr="00F56333" w:rsidRDefault="00864C89" w:rsidP="00864C89">
      <w:pPr>
        <w:spacing w:line="276" w:lineRule="auto"/>
      </w:pPr>
      <w:r w:rsidRPr="00F56333">
        <w:t>Source B (Medina)</w:t>
      </w:r>
    </w:p>
    <w:p w14:paraId="5D915930" w14:textId="661C5BE4" w:rsidR="00864C89" w:rsidRPr="00F56333" w:rsidRDefault="00864C89" w:rsidP="00864C89">
      <w:pPr>
        <w:spacing w:line="276" w:lineRule="auto"/>
        <w:rPr>
          <w:color w:val="000000"/>
        </w:rPr>
      </w:pPr>
      <w:r w:rsidRPr="00F56333">
        <w:t>Source C (</w:t>
      </w:r>
      <w:r w:rsidRPr="00F56333">
        <w:rPr>
          <w:color w:val="000000"/>
        </w:rPr>
        <w:t>Mamet)</w:t>
      </w:r>
    </w:p>
    <w:p w14:paraId="68FE171D" w14:textId="43359396" w:rsidR="00864C89" w:rsidRPr="00F56333" w:rsidRDefault="00864C89" w:rsidP="00864C89">
      <w:pPr>
        <w:spacing w:line="276" w:lineRule="auto"/>
        <w:rPr>
          <w:rStyle w:val="metadatabylineauthor"/>
          <w:bCs/>
          <w:color w:val="000000" w:themeColor="text1"/>
        </w:rPr>
      </w:pPr>
      <w:r w:rsidRPr="00F56333">
        <w:t>Source D (</w:t>
      </w:r>
      <w:proofErr w:type="spellStart"/>
      <w:r w:rsidRPr="00F56333">
        <w:rPr>
          <w:rStyle w:val="metadatabylineauthor"/>
          <w:bCs/>
          <w:color w:val="000000" w:themeColor="text1"/>
        </w:rPr>
        <w:t>Rangappa</w:t>
      </w:r>
      <w:proofErr w:type="spellEnd"/>
      <w:r w:rsidRPr="00F56333">
        <w:rPr>
          <w:rStyle w:val="metadatabylineauthor"/>
          <w:bCs/>
          <w:color w:val="000000" w:themeColor="text1"/>
        </w:rPr>
        <w:t>)</w:t>
      </w:r>
    </w:p>
    <w:p w14:paraId="796BBBDA" w14:textId="3C4824DD" w:rsidR="00864C89" w:rsidRPr="00F56333" w:rsidRDefault="00864C89" w:rsidP="00864C89">
      <w:pPr>
        <w:spacing w:line="276" w:lineRule="auto"/>
      </w:pPr>
      <w:r w:rsidRPr="00F56333">
        <w:t>Source E (Stevens)</w:t>
      </w:r>
    </w:p>
    <w:p w14:paraId="36BB13C5" w14:textId="6A8C7F4A" w:rsidR="00864C89" w:rsidRPr="00F56333" w:rsidRDefault="00864C89" w:rsidP="00864C89">
      <w:pPr>
        <w:spacing w:line="276" w:lineRule="auto"/>
      </w:pPr>
      <w:r w:rsidRPr="00F56333">
        <w:t>Source F (Harris)</w:t>
      </w:r>
    </w:p>
    <w:p w14:paraId="2AFC37D7" w14:textId="2DA1465A" w:rsidR="00864C89" w:rsidRPr="00F56333" w:rsidRDefault="00864C89" w:rsidP="00864C89">
      <w:pPr>
        <w:spacing w:line="276" w:lineRule="auto"/>
      </w:pPr>
      <w:r w:rsidRPr="00F56333">
        <w:t>Source G (HuffPost)</w:t>
      </w:r>
    </w:p>
    <w:p w14:paraId="1F14B9AC" w14:textId="035D2CAB" w:rsidR="00864C89" w:rsidRPr="00F56333" w:rsidRDefault="00864C89" w:rsidP="00864C89">
      <w:pPr>
        <w:spacing w:line="276" w:lineRule="auto"/>
      </w:pPr>
      <w:r w:rsidRPr="00F56333">
        <w:t>Source H (Graf)</w:t>
      </w:r>
    </w:p>
    <w:p w14:paraId="1A0572BC" w14:textId="051FA9C1" w:rsidR="00864C89" w:rsidRPr="00F56333" w:rsidRDefault="00864C89" w:rsidP="00F56333">
      <w:r w:rsidRPr="00F56333">
        <w:t>Source I (Comic)</w:t>
      </w:r>
    </w:p>
    <w:p w14:paraId="50CB03EB" w14:textId="5CA41BD9" w:rsidR="001056CB" w:rsidRPr="001056CB" w:rsidRDefault="001056CB" w:rsidP="001056CB">
      <w:pPr>
        <w:shd w:val="clear" w:color="auto" w:fill="FFFFFF"/>
        <w:spacing w:before="161"/>
        <w:jc w:val="center"/>
        <w:outlineLvl w:val="0"/>
        <w:rPr>
          <w:rFonts w:ascii="Garamond" w:hAnsi="Garamond"/>
          <w:b/>
          <w:bCs/>
          <w:color w:val="000000"/>
          <w:kern w:val="36"/>
          <w:sz w:val="48"/>
          <w:szCs w:val="48"/>
        </w:rPr>
      </w:pPr>
      <w:r w:rsidRPr="001056CB">
        <w:rPr>
          <w:rFonts w:ascii="Garamond" w:hAnsi="Garamond"/>
          <w:b/>
          <w:bCs/>
          <w:color w:val="000000"/>
          <w:kern w:val="36"/>
          <w:sz w:val="48"/>
          <w:szCs w:val="48"/>
        </w:rPr>
        <w:lastRenderedPageBreak/>
        <w:t>Source A</w:t>
      </w:r>
    </w:p>
    <w:p w14:paraId="3B2F0EEC" w14:textId="66C40974" w:rsidR="001056CB" w:rsidRPr="00864C89" w:rsidRDefault="001056CB" w:rsidP="00864C89">
      <w:pPr>
        <w:shd w:val="clear" w:color="auto" w:fill="FFFFFF"/>
        <w:spacing w:before="161"/>
        <w:jc w:val="center"/>
        <w:outlineLvl w:val="0"/>
        <w:rPr>
          <w:rFonts w:ascii="Garamond" w:hAnsi="Garamond"/>
          <w:b/>
          <w:bCs/>
          <w:color w:val="000000"/>
          <w:kern w:val="36"/>
          <w:sz w:val="28"/>
          <w:szCs w:val="28"/>
        </w:rPr>
      </w:pPr>
      <w:r w:rsidRPr="001056CB">
        <w:rPr>
          <w:rFonts w:ascii="Garamond" w:hAnsi="Garamond"/>
          <w:b/>
          <w:bCs/>
          <w:color w:val="000000"/>
          <w:kern w:val="36"/>
          <w:sz w:val="28"/>
          <w:szCs w:val="28"/>
        </w:rPr>
        <w:t xml:space="preserve">College </w:t>
      </w:r>
      <w:r w:rsidR="00864C89">
        <w:rPr>
          <w:rFonts w:ascii="Garamond" w:hAnsi="Garamond"/>
          <w:b/>
          <w:bCs/>
          <w:color w:val="000000"/>
          <w:kern w:val="36"/>
          <w:sz w:val="28"/>
          <w:szCs w:val="28"/>
        </w:rPr>
        <w:t>A</w:t>
      </w:r>
      <w:r w:rsidRPr="001056CB">
        <w:rPr>
          <w:rFonts w:ascii="Garamond" w:hAnsi="Garamond"/>
          <w:b/>
          <w:bCs/>
          <w:color w:val="000000"/>
          <w:kern w:val="36"/>
          <w:sz w:val="28"/>
          <w:szCs w:val="28"/>
        </w:rPr>
        <w:t xml:space="preserve">dmissions </w:t>
      </w:r>
      <w:r w:rsidR="00864C89">
        <w:rPr>
          <w:rFonts w:ascii="Garamond" w:hAnsi="Garamond"/>
          <w:b/>
          <w:bCs/>
          <w:color w:val="000000"/>
          <w:kern w:val="36"/>
          <w:sz w:val="28"/>
          <w:szCs w:val="28"/>
        </w:rPr>
        <w:t>S</w:t>
      </w:r>
      <w:r w:rsidRPr="001056CB">
        <w:rPr>
          <w:rFonts w:ascii="Garamond" w:hAnsi="Garamond"/>
          <w:b/>
          <w:bCs/>
          <w:color w:val="000000"/>
          <w:kern w:val="36"/>
          <w:sz w:val="28"/>
          <w:szCs w:val="28"/>
        </w:rPr>
        <w:t xml:space="preserve">candal </w:t>
      </w:r>
      <w:r w:rsidR="00864C89">
        <w:rPr>
          <w:rFonts w:ascii="Garamond" w:hAnsi="Garamond"/>
          <w:b/>
          <w:bCs/>
          <w:color w:val="000000"/>
          <w:kern w:val="36"/>
          <w:sz w:val="28"/>
          <w:szCs w:val="28"/>
        </w:rPr>
        <w:t>S</w:t>
      </w:r>
      <w:r w:rsidRPr="001056CB">
        <w:rPr>
          <w:rFonts w:ascii="Garamond" w:hAnsi="Garamond"/>
          <w:b/>
          <w:bCs/>
          <w:color w:val="000000"/>
          <w:kern w:val="36"/>
          <w:sz w:val="28"/>
          <w:szCs w:val="28"/>
        </w:rPr>
        <w:t xml:space="preserve">parks </w:t>
      </w:r>
      <w:r w:rsidR="00864C89">
        <w:rPr>
          <w:rFonts w:ascii="Garamond" w:hAnsi="Garamond"/>
          <w:b/>
          <w:bCs/>
          <w:color w:val="000000"/>
          <w:kern w:val="36"/>
          <w:sz w:val="28"/>
          <w:szCs w:val="28"/>
        </w:rPr>
        <w:t>N</w:t>
      </w:r>
      <w:r w:rsidRPr="001056CB">
        <w:rPr>
          <w:rFonts w:ascii="Garamond" w:hAnsi="Garamond"/>
          <w:b/>
          <w:bCs/>
          <w:color w:val="000000"/>
          <w:kern w:val="36"/>
          <w:sz w:val="28"/>
          <w:szCs w:val="28"/>
        </w:rPr>
        <w:t xml:space="preserve">ational </w:t>
      </w:r>
      <w:r w:rsidR="00864C89">
        <w:rPr>
          <w:rFonts w:ascii="Garamond" w:hAnsi="Garamond"/>
          <w:b/>
          <w:bCs/>
          <w:color w:val="000000"/>
          <w:kern w:val="36"/>
          <w:sz w:val="28"/>
          <w:szCs w:val="28"/>
        </w:rPr>
        <w:t>D</w:t>
      </w:r>
      <w:r w:rsidRPr="001056CB">
        <w:rPr>
          <w:rFonts w:ascii="Garamond" w:hAnsi="Garamond"/>
          <w:b/>
          <w:bCs/>
          <w:color w:val="000000"/>
          <w:kern w:val="36"/>
          <w:sz w:val="28"/>
          <w:szCs w:val="28"/>
        </w:rPr>
        <w:t xml:space="preserve">ebate </w:t>
      </w:r>
      <w:r w:rsidR="00864C89">
        <w:rPr>
          <w:rFonts w:ascii="Garamond" w:hAnsi="Garamond"/>
          <w:b/>
          <w:bCs/>
          <w:color w:val="000000"/>
          <w:kern w:val="36"/>
          <w:sz w:val="28"/>
          <w:szCs w:val="28"/>
        </w:rPr>
        <w:t>O</w:t>
      </w:r>
      <w:r w:rsidRPr="001056CB">
        <w:rPr>
          <w:rFonts w:ascii="Garamond" w:hAnsi="Garamond"/>
          <w:b/>
          <w:bCs/>
          <w:color w:val="000000"/>
          <w:kern w:val="36"/>
          <w:sz w:val="28"/>
          <w:szCs w:val="28"/>
        </w:rPr>
        <w:t xml:space="preserve">ver </w:t>
      </w:r>
      <w:r w:rsidR="00864C89">
        <w:rPr>
          <w:rFonts w:ascii="Garamond" w:hAnsi="Garamond"/>
          <w:b/>
          <w:bCs/>
          <w:color w:val="000000"/>
          <w:kern w:val="36"/>
          <w:sz w:val="28"/>
          <w:szCs w:val="28"/>
        </w:rPr>
        <w:t>O</w:t>
      </w:r>
      <w:r w:rsidRPr="001056CB">
        <w:rPr>
          <w:rFonts w:ascii="Garamond" w:hAnsi="Garamond"/>
          <w:b/>
          <w:bCs/>
          <w:color w:val="000000"/>
          <w:kern w:val="36"/>
          <w:sz w:val="28"/>
          <w:szCs w:val="28"/>
        </w:rPr>
        <w:t xml:space="preserve">pportunity in </w:t>
      </w:r>
      <w:r w:rsidR="00864C89">
        <w:rPr>
          <w:rFonts w:ascii="Garamond" w:hAnsi="Garamond"/>
          <w:b/>
          <w:bCs/>
          <w:color w:val="000000"/>
          <w:kern w:val="36"/>
          <w:sz w:val="28"/>
          <w:szCs w:val="28"/>
        </w:rPr>
        <w:t>E</w:t>
      </w:r>
      <w:r w:rsidRPr="001056CB">
        <w:rPr>
          <w:rFonts w:ascii="Garamond" w:hAnsi="Garamond"/>
          <w:b/>
          <w:bCs/>
          <w:color w:val="000000"/>
          <w:kern w:val="36"/>
          <w:sz w:val="28"/>
          <w:szCs w:val="28"/>
        </w:rPr>
        <w:t>ducation</w:t>
      </w:r>
    </w:p>
    <w:p w14:paraId="360A5235" w14:textId="039D0F0B" w:rsidR="001056CB" w:rsidRPr="001056CB" w:rsidRDefault="001056CB" w:rsidP="001056CB">
      <w:pPr>
        <w:rPr>
          <w:rFonts w:ascii="Garamond" w:hAnsi="Garamond"/>
        </w:rPr>
      </w:pPr>
      <w:r w:rsidRPr="00864C89">
        <w:rPr>
          <w:rFonts w:ascii="Garamond" w:hAnsi="Garamond"/>
          <w:color w:val="000000" w:themeColor="text1"/>
        </w:rPr>
        <w:t>By </w:t>
      </w:r>
      <w:r w:rsidRPr="00864C89">
        <w:rPr>
          <w:rFonts w:ascii="Garamond" w:hAnsi="Garamond"/>
          <w:color w:val="000000" w:themeColor="text1"/>
          <w:u w:val="single"/>
        </w:rPr>
        <w:t xml:space="preserve">Izzy </w:t>
      </w:r>
      <w:proofErr w:type="spellStart"/>
      <w:r w:rsidRPr="00864C89">
        <w:rPr>
          <w:rFonts w:ascii="Garamond" w:hAnsi="Garamond"/>
          <w:color w:val="000000" w:themeColor="text1"/>
          <w:u w:val="single"/>
        </w:rPr>
        <w:t>Boudnik</w:t>
      </w:r>
      <w:proofErr w:type="spellEnd"/>
      <w:r w:rsidRPr="00864C89">
        <w:rPr>
          <w:rFonts w:ascii="Garamond" w:hAnsi="Garamond"/>
          <w:color w:val="000000" w:themeColor="text1"/>
        </w:rPr>
        <w:t> </w:t>
      </w:r>
      <w:proofErr w:type="gramStart"/>
      <w:r w:rsidRPr="001056CB">
        <w:rPr>
          <w:rFonts w:ascii="Garamond" w:hAnsi="Garamond"/>
          <w:color w:val="000000" w:themeColor="text1"/>
        </w:rPr>
        <w:t>and</w:t>
      </w:r>
      <w:r w:rsidRPr="00864C89">
        <w:rPr>
          <w:rFonts w:ascii="Garamond" w:hAnsi="Garamond"/>
          <w:color w:val="000000" w:themeColor="text1"/>
        </w:rPr>
        <w:t>  </w:t>
      </w:r>
      <w:r w:rsidRPr="00864C89">
        <w:rPr>
          <w:rFonts w:ascii="Garamond" w:hAnsi="Garamond"/>
          <w:color w:val="000000" w:themeColor="text1"/>
          <w:u w:val="single"/>
        </w:rPr>
        <w:t>Kavitha</w:t>
      </w:r>
      <w:proofErr w:type="gramEnd"/>
      <w:r w:rsidRPr="00864C89">
        <w:rPr>
          <w:rFonts w:ascii="Garamond" w:hAnsi="Garamond"/>
          <w:color w:val="000000" w:themeColor="text1"/>
          <w:u w:val="single"/>
        </w:rPr>
        <w:t xml:space="preserve"> </w:t>
      </w:r>
      <w:proofErr w:type="spellStart"/>
      <w:r w:rsidRPr="00864C89">
        <w:rPr>
          <w:rFonts w:ascii="Garamond" w:hAnsi="Garamond"/>
          <w:color w:val="000000" w:themeColor="text1"/>
          <w:u w:val="single"/>
        </w:rPr>
        <w:t>Babu</w:t>
      </w:r>
      <w:proofErr w:type="spellEnd"/>
      <w:r w:rsidRPr="00864C89">
        <w:rPr>
          <w:rFonts w:ascii="Garamond" w:hAnsi="Garamond"/>
          <w:color w:val="000000" w:themeColor="text1"/>
        </w:rPr>
        <w:t> </w:t>
      </w:r>
      <w:r w:rsidRPr="001056CB">
        <w:rPr>
          <w:rFonts w:ascii="Garamond" w:hAnsi="Garamond"/>
          <w:color w:val="000000" w:themeColor="text1"/>
        </w:rPr>
        <w:t>|</w:t>
      </w:r>
      <w:r w:rsidRPr="00864C89">
        <w:rPr>
          <w:rFonts w:ascii="Garamond" w:hAnsi="Garamond"/>
          <w:color w:val="000000" w:themeColor="text1"/>
        </w:rPr>
        <w:t xml:space="preserve"> March </w:t>
      </w:r>
      <w:r w:rsidRPr="001056CB">
        <w:rPr>
          <w:rFonts w:ascii="Garamond" w:hAnsi="Garamond"/>
        </w:rPr>
        <w:t>13, 2019 9:13 pm</w:t>
      </w:r>
    </w:p>
    <w:p w14:paraId="450084D5"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Some students grow up dreaming about how they will spend their college years: studying on the quad, proudly wearing their school colors at football games, and eventually walking across the stage at graduation. They wonder if will they go to college in their hometown, where mom and dad did, or if they will go somewhere out of state. But for many students, these thoughts will remain dreams forever. </w:t>
      </w:r>
    </w:p>
    <w:p w14:paraId="3FF4C774"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In the United States, we want to believe that we live in a meritocratic society — that any student who works hard can go to college if they want to. Instead, events like the indictment of 33 adults charged with bribery and fraud relating to college admissions force us to confront the uncomfortable truth that no amount of hard work can equal the impact that money and class status have on higher education. </w:t>
      </w:r>
    </w:p>
    <w:p w14:paraId="2C949272"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Varying from thousands to millions of dollars, parents meddled in the college admissions process in order for their children to be admitted into elite universities within the United States, including Yale, Stanford, UCLA and USC. Whether it’s editing photos to make their children look like top athletes or changing SAT/ACT scores, celebrities and wealthy business owners were willing to go as far as it takes to help their children get ahead. </w:t>
      </w:r>
    </w:p>
    <w:p w14:paraId="5AC2E911"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After the news broke, there was considerable outrage on social media, and for good reason. Americans don’t like cheaters, elitists or criminals, and the people involved in this scheme are all three. </w:t>
      </w:r>
    </w:p>
    <w:p w14:paraId="02742039"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This scandal is news for a few reasons: one, there are a lot of people involved, two, some of the people involved are celebrities, and three, anywhere laws are broken, there’s news. We are further uncomfortable with this situation because the bribery that took place has a broad effect on others. Somewhere, a student who desperately wanted to attend USC is wondering if they were denied admission because Lori Loughlin’s daughter took their spot instead. And we will never know if that is true. </w:t>
      </w:r>
    </w:p>
    <w:p w14:paraId="3C04E587"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The reality is that “cheating the system” of college admissions happens all the time, and since it occurs within the law, we don’t hear about it. </w:t>
      </w:r>
    </w:p>
    <w:p w14:paraId="22E63614"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We have decided as a nation that bribery is wrong and made laws preventing it, but isn’t paying thousands of dollars for an SAT tutor or a private soccer coach the same kind of unfair advantage, accessible only to those with considerable wealth? </w:t>
      </w:r>
    </w:p>
    <w:p w14:paraId="74B55310"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We can hear the criticism already: people are allowed to spend their money as they please. If someone has built a successful life for themselves and they are able to provide their child with services that will help them in the future, and they do so within the law, no one should be able to stop them. And we agree. </w:t>
      </w:r>
    </w:p>
    <w:p w14:paraId="6B4076AF"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lastRenderedPageBreak/>
        <w:t>However, if this is what is necessary to go to college, then there is clearly a problem with the education system as a whole. </w:t>
      </w:r>
    </w:p>
    <w:p w14:paraId="23160ABE"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Take standardized testing as an example. Scores on college entrance exams demonstrate a student’s ability to take a test more than they demonstrate actual intelligence. The emphasis here should be on standardization — college entrance tests are designed to be equally difficult for all test takers. But using that design also means that the types of questions mostly likely to appear on the test are predictable, making the test easier to beat through tutoring and rigorous preparation. The process becomes less about proving that you can do trigonometry and more about being able to test well.</w:t>
      </w:r>
    </w:p>
    <w:p w14:paraId="1FA6D58B"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This is only one of the obstacles that the college admissions process is fraught with, many of which appear insurmountable, scaring some students away before they even have a chance to apply.</w:t>
      </w:r>
    </w:p>
    <w:p w14:paraId="5E5B0A04"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The root of the public’s frustration with college admissions fraud stems from the fact that children from wealthy families have automatic access to the best of everything - the best universities, the best connections, the best careers. Coming from a prosperous background paves a path of privilege, that, in cases like the fraud scandal, simultaneously inhibit others from moving upward.</w:t>
      </w:r>
    </w:p>
    <w:p w14:paraId="659C1118"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In a country founded on the ideals of social mobility, scandals like these prove once again that measurable discrepancies exist between social classes. It doesn’t matter if students work hard or spend months preparing for admissions testing or even write outstanding personal statements, because in the end, money will always win.</w:t>
      </w:r>
    </w:p>
    <w:p w14:paraId="2F48B729"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To call education the great equalizer is simply untrue. The system of higher education in America actually perpetuates social inequalities by keeping those that are privileged at the top, and kicking away the ladder for those at the bottom. Wealth is the sole silencer of the populations wishing to prosper. </w:t>
      </w:r>
    </w:p>
    <w:p w14:paraId="13A779E3" w14:textId="77777777" w:rsidR="001056CB" w:rsidRPr="001056CB" w:rsidRDefault="001056CB" w:rsidP="001056CB">
      <w:pPr>
        <w:spacing w:before="100" w:beforeAutospacing="1" w:after="100" w:afterAutospacing="1"/>
        <w:rPr>
          <w:rFonts w:ascii="Garamond" w:hAnsi="Garamond"/>
        </w:rPr>
      </w:pPr>
      <w:r w:rsidRPr="001056CB">
        <w:rPr>
          <w:rFonts w:ascii="Garamond" w:hAnsi="Garamond"/>
        </w:rPr>
        <w:t>Access to education must be reformed. State governments in coordination with the Department of Education must come up with innovative ways to lessen the influence of money on higher education. A college degree is one way of achieving social mobility. It is time we provide this opportunity to all people, not just those coming from a background of privilege.</w:t>
      </w:r>
    </w:p>
    <w:p w14:paraId="44DFDC70" w14:textId="5B1885D5" w:rsidR="001056CB" w:rsidRPr="001056CB" w:rsidRDefault="001056CB" w:rsidP="001056CB">
      <w:pPr>
        <w:shd w:val="clear" w:color="auto" w:fill="FFFFFF"/>
        <w:spacing w:before="161"/>
        <w:outlineLvl w:val="0"/>
        <w:rPr>
          <w:rFonts w:ascii="Garamond" w:hAnsi="Garamond"/>
          <w:b/>
          <w:bCs/>
          <w:color w:val="000000"/>
          <w:kern w:val="36"/>
          <w:sz w:val="48"/>
          <w:szCs w:val="48"/>
        </w:rPr>
      </w:pPr>
    </w:p>
    <w:p w14:paraId="1742E389" w14:textId="77777777" w:rsidR="00864C89" w:rsidRDefault="00864C89" w:rsidP="001056CB">
      <w:pPr>
        <w:shd w:val="clear" w:color="auto" w:fill="FFFFFF"/>
        <w:spacing w:before="161"/>
        <w:jc w:val="center"/>
        <w:outlineLvl w:val="0"/>
        <w:rPr>
          <w:rFonts w:ascii="Garamond" w:hAnsi="Garamond"/>
          <w:b/>
          <w:bCs/>
          <w:color w:val="000000"/>
          <w:kern w:val="36"/>
          <w:sz w:val="48"/>
          <w:szCs w:val="48"/>
        </w:rPr>
      </w:pPr>
    </w:p>
    <w:p w14:paraId="6708CC6D" w14:textId="77777777" w:rsidR="00864C89" w:rsidRDefault="00864C89" w:rsidP="001056CB">
      <w:pPr>
        <w:shd w:val="clear" w:color="auto" w:fill="FFFFFF"/>
        <w:spacing w:before="161"/>
        <w:jc w:val="center"/>
        <w:outlineLvl w:val="0"/>
        <w:rPr>
          <w:rFonts w:ascii="Garamond" w:hAnsi="Garamond"/>
          <w:b/>
          <w:bCs/>
          <w:color w:val="000000"/>
          <w:kern w:val="36"/>
          <w:sz w:val="48"/>
          <w:szCs w:val="48"/>
        </w:rPr>
      </w:pPr>
    </w:p>
    <w:p w14:paraId="67491EE7" w14:textId="77777777" w:rsidR="00864C89" w:rsidRDefault="00864C89" w:rsidP="001056CB">
      <w:pPr>
        <w:shd w:val="clear" w:color="auto" w:fill="FFFFFF"/>
        <w:spacing w:before="161"/>
        <w:jc w:val="center"/>
        <w:outlineLvl w:val="0"/>
        <w:rPr>
          <w:rFonts w:ascii="Garamond" w:hAnsi="Garamond"/>
          <w:b/>
          <w:bCs/>
          <w:color w:val="000000"/>
          <w:kern w:val="36"/>
          <w:sz w:val="48"/>
          <w:szCs w:val="48"/>
        </w:rPr>
      </w:pPr>
    </w:p>
    <w:p w14:paraId="7F1ED06F" w14:textId="77777777" w:rsidR="00864C89" w:rsidRDefault="00864C89" w:rsidP="001056CB">
      <w:pPr>
        <w:shd w:val="clear" w:color="auto" w:fill="FFFFFF"/>
        <w:spacing w:before="161"/>
        <w:jc w:val="center"/>
        <w:outlineLvl w:val="0"/>
        <w:rPr>
          <w:rFonts w:ascii="Garamond" w:hAnsi="Garamond"/>
          <w:b/>
          <w:bCs/>
          <w:color w:val="000000"/>
          <w:kern w:val="36"/>
          <w:sz w:val="48"/>
          <w:szCs w:val="48"/>
        </w:rPr>
      </w:pPr>
    </w:p>
    <w:p w14:paraId="56D331B7" w14:textId="7B336E63" w:rsidR="001056CB" w:rsidRPr="001056CB" w:rsidRDefault="001056CB" w:rsidP="001056CB">
      <w:pPr>
        <w:shd w:val="clear" w:color="auto" w:fill="FFFFFF"/>
        <w:spacing w:before="161"/>
        <w:jc w:val="center"/>
        <w:outlineLvl w:val="0"/>
        <w:rPr>
          <w:rFonts w:ascii="Garamond" w:hAnsi="Garamond"/>
          <w:b/>
          <w:bCs/>
          <w:color w:val="000000"/>
          <w:kern w:val="36"/>
          <w:sz w:val="48"/>
          <w:szCs w:val="48"/>
        </w:rPr>
      </w:pPr>
      <w:r w:rsidRPr="001056CB">
        <w:rPr>
          <w:rFonts w:ascii="Garamond" w:hAnsi="Garamond"/>
          <w:b/>
          <w:bCs/>
          <w:color w:val="000000"/>
          <w:kern w:val="36"/>
          <w:sz w:val="48"/>
          <w:szCs w:val="48"/>
        </w:rPr>
        <w:lastRenderedPageBreak/>
        <w:t>Source B</w:t>
      </w:r>
    </w:p>
    <w:p w14:paraId="389D8A0F" w14:textId="548F03FE" w:rsidR="001056CB" w:rsidRPr="001056CB" w:rsidRDefault="001056CB" w:rsidP="001056CB">
      <w:pPr>
        <w:pStyle w:val="Heading1"/>
        <w:spacing w:before="0" w:after="0"/>
        <w:jc w:val="center"/>
        <w:textAlignment w:val="baseline"/>
        <w:rPr>
          <w:rFonts w:ascii="Garamond" w:hAnsi="Garamond"/>
          <w:i/>
          <w:iCs/>
          <w:color w:val="121212"/>
          <w:sz w:val="28"/>
          <w:szCs w:val="28"/>
        </w:rPr>
      </w:pPr>
      <w:r w:rsidRPr="001056CB">
        <w:rPr>
          <w:rStyle w:val="balancedheadline"/>
          <w:rFonts w:ascii="Garamond" w:hAnsi="Garamond"/>
          <w:i/>
          <w:iCs/>
          <w:color w:val="121212"/>
          <w:sz w:val="28"/>
          <w:szCs w:val="28"/>
          <w:bdr w:val="none" w:sz="0" w:space="0" w:color="auto" w:frame="1"/>
        </w:rPr>
        <w:t>Actresses, Business Leaders and Other Wealthy Parents Charged in U.S. College Entry Fraud</w:t>
      </w:r>
    </w:p>
    <w:p w14:paraId="489660D0" w14:textId="77777777" w:rsidR="001056CB" w:rsidRPr="001056CB" w:rsidRDefault="001056CB" w:rsidP="001056CB">
      <w:pPr>
        <w:shd w:val="clear" w:color="auto" w:fill="FFFFFF"/>
        <w:spacing w:before="161"/>
        <w:outlineLvl w:val="0"/>
        <w:rPr>
          <w:rFonts w:ascii="Garamond" w:hAnsi="Garamond"/>
          <w:b/>
          <w:bCs/>
          <w:color w:val="000000"/>
          <w:kern w:val="36"/>
        </w:rPr>
      </w:pPr>
      <w:r w:rsidRPr="001056CB">
        <w:rPr>
          <w:rFonts w:ascii="Garamond" w:hAnsi="Garamond"/>
          <w:b/>
          <w:bCs/>
          <w:color w:val="000000"/>
          <w:kern w:val="36"/>
        </w:rPr>
        <w:t>By Jennifer Medina, Katie Benner and Kate Taylor</w:t>
      </w:r>
    </w:p>
    <w:p w14:paraId="24E0B392" w14:textId="5C2F37EC" w:rsidR="001056CB" w:rsidRPr="001056CB" w:rsidRDefault="001056CB" w:rsidP="001056CB">
      <w:pPr>
        <w:shd w:val="clear" w:color="auto" w:fill="FFFFFF"/>
        <w:spacing w:before="161"/>
        <w:outlineLvl w:val="0"/>
        <w:rPr>
          <w:rFonts w:ascii="Garamond" w:hAnsi="Garamond"/>
          <w:b/>
          <w:bCs/>
          <w:color w:val="000000"/>
          <w:kern w:val="36"/>
        </w:rPr>
      </w:pPr>
      <w:r w:rsidRPr="001056CB">
        <w:rPr>
          <w:rFonts w:ascii="Garamond" w:hAnsi="Garamond"/>
          <w:b/>
          <w:bCs/>
          <w:color w:val="000000"/>
          <w:kern w:val="36"/>
        </w:rPr>
        <w:t>March 12, 2019</w:t>
      </w:r>
    </w:p>
    <w:p w14:paraId="5B4D1438" w14:textId="0D98F786"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A teenage girl who did not play soccer magically became a star soccer recruit at Yale. Cost to her parents: $1.2 million.</w:t>
      </w:r>
    </w:p>
    <w:p w14:paraId="1FEE4CB8" w14:textId="405C97C3"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A high school boy eager to enroll at the University of Southern California was falsely deemed to have a learning disability so he could take his standardized test with a complicit proctor who would make sure he got the right score. Cost to his parents: at least $50,000.</w:t>
      </w:r>
    </w:p>
    <w:p w14:paraId="27C4506B" w14:textId="3B36E3A4"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A student with no experience rowing won a spot on the U.S.C. crew team after a photograph of another person in a boat was submitted as evidence of her prowess. Her parents wired $200,000 into a special account.</w:t>
      </w:r>
    </w:p>
    <w:p w14:paraId="314DEAFE" w14:textId="77777777"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In a major college admissions scandal that laid bare the elaborate lengths some wealthy parents will go to get their children into competitive American universities, federal prosecutors charged 50 people on Tuesday in a brazen scheme to buy spots in the freshman classes at Yale, Stanford and other big-name schools.</w:t>
      </w:r>
    </w:p>
    <w:p w14:paraId="4D526422" w14:textId="77777777"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Thirty-three well-heeled parents were charged in the case, including Hollywood celebrities and prominent business leaders, and prosecutors said there could be additional indictments to come.</w:t>
      </w:r>
    </w:p>
    <w:p w14:paraId="40ECAD42" w14:textId="77777777"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Federal authorities say dozens of individuals were involved in a nationwide bribery and fraud scheme to help students gain admission to elite colleges and universities. Racketeering charges against 12 of the defendants are detailed in this indictment, one of a number of charging documents in the case.</w:t>
      </w:r>
    </w:p>
    <w:p w14:paraId="71AC33BE" w14:textId="43C7CF36"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Also implicated were top college athletic coaches, who were accused of accepting millions of dollars to help admit undeserving students to a wide variety of colleges, from the University of Texas at Austin to Wake Forest and Georgetown, by suggesting they were top athletes.</w:t>
      </w:r>
    </w:p>
    <w:p w14:paraId="7649E22D" w14:textId="77777777"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 xml:space="preserve">The parents included the television star Lori Loughlin and her husband, the fashion designer </w:t>
      </w:r>
      <w:proofErr w:type="spellStart"/>
      <w:r w:rsidRPr="00864C89">
        <w:rPr>
          <w:rFonts w:ascii="Garamond" w:hAnsi="Garamond"/>
          <w:bCs/>
          <w:color w:val="000000"/>
          <w:kern w:val="36"/>
        </w:rPr>
        <w:t>Mossimo</w:t>
      </w:r>
      <w:proofErr w:type="spellEnd"/>
      <w:r w:rsidRPr="00864C89">
        <w:rPr>
          <w:rFonts w:ascii="Garamond" w:hAnsi="Garamond"/>
          <w:bCs/>
          <w:color w:val="000000"/>
          <w:kern w:val="36"/>
        </w:rPr>
        <w:t xml:space="preserve"> Giannulli; the actress Felicity Huffman; and William E. McGlashan Jr., a partner at the private equity firm TPG, officials said.</w:t>
      </w:r>
    </w:p>
    <w:p w14:paraId="20038361" w14:textId="77777777"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The scheme unveiled Tuesday was stunning in its breadth and audacity. It was the Justice Department’s largest-ever college admissions prosecution, a sprawling investigation that involved 200 agents nationwide and resulted in charges against 50 people in six states.</w:t>
      </w:r>
    </w:p>
    <w:p w14:paraId="7B4A8D27" w14:textId="77777777"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 xml:space="preserve">The U.S.-Mexico border is a daily headline. A political football. And </w:t>
      </w:r>
      <w:proofErr w:type="gramStart"/>
      <w:r w:rsidRPr="00864C89">
        <w:rPr>
          <w:rFonts w:ascii="Garamond" w:hAnsi="Garamond"/>
          <w:bCs/>
          <w:color w:val="000000"/>
          <w:kern w:val="36"/>
        </w:rPr>
        <w:t>also</w:t>
      </w:r>
      <w:proofErr w:type="gramEnd"/>
      <w:r w:rsidRPr="00864C89">
        <w:rPr>
          <w:rFonts w:ascii="Garamond" w:hAnsi="Garamond"/>
          <w:bCs/>
          <w:color w:val="000000"/>
          <w:kern w:val="36"/>
        </w:rPr>
        <w:t xml:space="preserve"> home to millions of people. Every week for the next few months, we'll bring you their stories, far from the tug-of-war of Washington politics.</w:t>
      </w:r>
    </w:p>
    <w:p w14:paraId="4F377F10" w14:textId="63653324"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 xml:space="preserve">The charges also underscored how college admissions have become so cutthroat and competitive that some have sought to break the rules. The authorities say the parents of some of the nation’s </w:t>
      </w:r>
      <w:r w:rsidRPr="00864C89">
        <w:rPr>
          <w:rFonts w:ascii="Garamond" w:hAnsi="Garamond"/>
          <w:bCs/>
          <w:color w:val="000000"/>
          <w:kern w:val="36"/>
        </w:rPr>
        <w:lastRenderedPageBreak/>
        <w:t>wealthiest and most privileged students sought to buy spots for their children at top universities, not only cheating the system, but potentially cheating other hard-working students out of a chance at a college education.</w:t>
      </w:r>
    </w:p>
    <w:p w14:paraId="1EB2FA1A" w14:textId="3C67D4D4"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In many of the cases, prosecutors said, the students were not aware that their parents were doctoring their test scores and lying to get them into school. Federal prosecutors did not charge any students or universities with wrongdoing.</w:t>
      </w:r>
    </w:p>
    <w:p w14:paraId="53317B8E" w14:textId="77777777"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 xml:space="preserve">“The parents are the prime movers of this fraud,” Andrew E. </w:t>
      </w:r>
      <w:proofErr w:type="spellStart"/>
      <w:r w:rsidRPr="00864C89">
        <w:rPr>
          <w:rFonts w:ascii="Garamond" w:hAnsi="Garamond"/>
          <w:bCs/>
          <w:color w:val="000000"/>
          <w:kern w:val="36"/>
        </w:rPr>
        <w:t>Lelling</w:t>
      </w:r>
      <w:proofErr w:type="spellEnd"/>
      <w:r w:rsidRPr="00864C89">
        <w:rPr>
          <w:rFonts w:ascii="Garamond" w:hAnsi="Garamond"/>
          <w:bCs/>
          <w:color w:val="000000"/>
          <w:kern w:val="36"/>
        </w:rPr>
        <w:t xml:space="preserve">, the United States attorney for the District of Massachusetts, said Tuesday during a news conference. Mr. </w:t>
      </w:r>
      <w:proofErr w:type="spellStart"/>
      <w:r w:rsidRPr="00864C89">
        <w:rPr>
          <w:rFonts w:ascii="Garamond" w:hAnsi="Garamond"/>
          <w:bCs/>
          <w:color w:val="000000"/>
          <w:kern w:val="36"/>
        </w:rPr>
        <w:t>Lelling</w:t>
      </w:r>
      <w:proofErr w:type="spellEnd"/>
      <w:r w:rsidRPr="00864C89">
        <w:rPr>
          <w:rFonts w:ascii="Garamond" w:hAnsi="Garamond"/>
          <w:bCs/>
          <w:color w:val="000000"/>
          <w:kern w:val="36"/>
        </w:rPr>
        <w:t xml:space="preserve"> said that those parents used their wealth to create a separate and unfair admissions process for their children.</w:t>
      </w:r>
    </w:p>
    <w:p w14:paraId="1E5E3F3A" w14:textId="77777777" w:rsidR="001056CB" w:rsidRPr="00864C89" w:rsidRDefault="001056CB" w:rsidP="001056CB">
      <w:pPr>
        <w:shd w:val="clear" w:color="auto" w:fill="FFFFFF"/>
        <w:spacing w:before="161"/>
        <w:outlineLvl w:val="0"/>
        <w:rPr>
          <w:rFonts w:ascii="Garamond" w:hAnsi="Garamond"/>
          <w:bCs/>
          <w:color w:val="000000"/>
          <w:kern w:val="36"/>
        </w:rPr>
      </w:pPr>
      <w:r w:rsidRPr="00864C89">
        <w:rPr>
          <w:rFonts w:ascii="Garamond" w:hAnsi="Garamond"/>
          <w:bCs/>
          <w:color w:val="000000"/>
          <w:kern w:val="36"/>
        </w:rPr>
        <w:t>A major college admissions scandal has laid bare the price of entry for some wealthy families — and the cost for everyone else.</w:t>
      </w:r>
    </w:p>
    <w:p w14:paraId="20AC514A" w14:textId="77777777" w:rsidR="001056CB" w:rsidRPr="001056CB" w:rsidRDefault="001056CB" w:rsidP="001056CB">
      <w:pPr>
        <w:shd w:val="clear" w:color="auto" w:fill="FFFFFF"/>
        <w:spacing w:before="161"/>
        <w:outlineLvl w:val="0"/>
        <w:rPr>
          <w:rFonts w:ascii="Garamond" w:hAnsi="Garamond"/>
          <w:b/>
          <w:bCs/>
          <w:color w:val="000000"/>
          <w:kern w:val="36"/>
        </w:rPr>
      </w:pPr>
    </w:p>
    <w:p w14:paraId="640A3C66" w14:textId="765CA04E" w:rsidR="00AE74A1" w:rsidRDefault="00AE74A1">
      <w:pPr>
        <w:rPr>
          <w:rFonts w:ascii="Garamond" w:hAnsi="Garamond"/>
          <w:b/>
          <w:bCs/>
          <w:color w:val="000000"/>
          <w:kern w:val="36"/>
        </w:rPr>
      </w:pPr>
    </w:p>
    <w:p w14:paraId="5A7EC1A0" w14:textId="4BD7098A" w:rsidR="001056CB" w:rsidRDefault="001056CB">
      <w:pPr>
        <w:rPr>
          <w:rFonts w:ascii="Garamond" w:hAnsi="Garamond"/>
        </w:rPr>
      </w:pPr>
    </w:p>
    <w:p w14:paraId="1395DAFD" w14:textId="76FEC5F1" w:rsidR="001056CB" w:rsidRDefault="001056CB">
      <w:pPr>
        <w:rPr>
          <w:rFonts w:ascii="Garamond" w:hAnsi="Garamond"/>
        </w:rPr>
      </w:pPr>
    </w:p>
    <w:p w14:paraId="26FCAAEF" w14:textId="46365A61" w:rsidR="001056CB" w:rsidRDefault="001056CB">
      <w:pPr>
        <w:rPr>
          <w:rFonts w:ascii="Garamond" w:hAnsi="Garamond"/>
        </w:rPr>
      </w:pPr>
    </w:p>
    <w:p w14:paraId="2E3626FD" w14:textId="6E827307" w:rsidR="001056CB" w:rsidRDefault="001056CB">
      <w:pPr>
        <w:rPr>
          <w:rFonts w:ascii="Garamond" w:hAnsi="Garamond"/>
        </w:rPr>
      </w:pPr>
    </w:p>
    <w:p w14:paraId="1D83B973" w14:textId="616E2573" w:rsidR="001056CB" w:rsidRDefault="001056CB">
      <w:pPr>
        <w:rPr>
          <w:rFonts w:ascii="Garamond" w:hAnsi="Garamond"/>
        </w:rPr>
      </w:pPr>
    </w:p>
    <w:p w14:paraId="599FA137" w14:textId="5BF89F29" w:rsidR="001056CB" w:rsidRDefault="001056CB">
      <w:pPr>
        <w:rPr>
          <w:rFonts w:ascii="Garamond" w:hAnsi="Garamond"/>
        </w:rPr>
      </w:pPr>
    </w:p>
    <w:p w14:paraId="6BFEBC1D" w14:textId="268384AC" w:rsidR="001056CB" w:rsidRDefault="001056CB">
      <w:pPr>
        <w:rPr>
          <w:rFonts w:ascii="Garamond" w:hAnsi="Garamond"/>
        </w:rPr>
      </w:pPr>
    </w:p>
    <w:p w14:paraId="1E856FC3" w14:textId="001D44F0" w:rsidR="001056CB" w:rsidRDefault="001056CB">
      <w:pPr>
        <w:rPr>
          <w:rFonts w:ascii="Garamond" w:hAnsi="Garamond"/>
        </w:rPr>
      </w:pPr>
    </w:p>
    <w:p w14:paraId="7DEA6E65" w14:textId="259A1646" w:rsidR="001056CB" w:rsidRDefault="001056CB">
      <w:pPr>
        <w:rPr>
          <w:rFonts w:ascii="Garamond" w:hAnsi="Garamond"/>
        </w:rPr>
      </w:pPr>
    </w:p>
    <w:p w14:paraId="23554DC7" w14:textId="1A9596AC" w:rsidR="001056CB" w:rsidRDefault="001056CB">
      <w:pPr>
        <w:rPr>
          <w:rFonts w:ascii="Garamond" w:hAnsi="Garamond"/>
        </w:rPr>
      </w:pPr>
    </w:p>
    <w:p w14:paraId="77C213FB" w14:textId="6B8579AB" w:rsidR="001056CB" w:rsidRDefault="001056CB">
      <w:pPr>
        <w:rPr>
          <w:rFonts w:ascii="Garamond" w:hAnsi="Garamond"/>
        </w:rPr>
      </w:pPr>
    </w:p>
    <w:p w14:paraId="7A998E21" w14:textId="6FEE6F50" w:rsidR="001056CB" w:rsidRDefault="001056CB">
      <w:pPr>
        <w:rPr>
          <w:rFonts w:ascii="Garamond" w:hAnsi="Garamond"/>
        </w:rPr>
      </w:pPr>
    </w:p>
    <w:p w14:paraId="29313C7C" w14:textId="60EA3497" w:rsidR="001056CB" w:rsidRDefault="001056CB">
      <w:pPr>
        <w:rPr>
          <w:rFonts w:ascii="Garamond" w:hAnsi="Garamond"/>
        </w:rPr>
      </w:pPr>
    </w:p>
    <w:p w14:paraId="13F07301" w14:textId="0A78A14B" w:rsidR="001056CB" w:rsidRDefault="001056CB">
      <w:pPr>
        <w:rPr>
          <w:rFonts w:ascii="Garamond" w:hAnsi="Garamond"/>
        </w:rPr>
      </w:pPr>
    </w:p>
    <w:p w14:paraId="50D06900" w14:textId="66590C06" w:rsidR="001056CB" w:rsidRDefault="001056CB">
      <w:pPr>
        <w:rPr>
          <w:rFonts w:ascii="Garamond" w:hAnsi="Garamond"/>
        </w:rPr>
      </w:pPr>
    </w:p>
    <w:p w14:paraId="012F3905" w14:textId="0BAB2B71" w:rsidR="001056CB" w:rsidRDefault="001056CB">
      <w:pPr>
        <w:rPr>
          <w:rFonts w:ascii="Garamond" w:hAnsi="Garamond"/>
        </w:rPr>
      </w:pPr>
    </w:p>
    <w:p w14:paraId="40AE517D" w14:textId="7A78F9AB" w:rsidR="001056CB" w:rsidRDefault="001056CB">
      <w:pPr>
        <w:rPr>
          <w:rFonts w:ascii="Garamond" w:hAnsi="Garamond"/>
        </w:rPr>
      </w:pPr>
    </w:p>
    <w:p w14:paraId="0E0F01C5" w14:textId="70C3A4BA" w:rsidR="001056CB" w:rsidRDefault="001056CB">
      <w:pPr>
        <w:rPr>
          <w:rFonts w:ascii="Garamond" w:hAnsi="Garamond"/>
        </w:rPr>
      </w:pPr>
    </w:p>
    <w:p w14:paraId="1C935C53" w14:textId="5C498D3B" w:rsidR="001056CB" w:rsidRDefault="001056CB">
      <w:pPr>
        <w:rPr>
          <w:rFonts w:ascii="Garamond" w:hAnsi="Garamond"/>
        </w:rPr>
      </w:pPr>
    </w:p>
    <w:p w14:paraId="0CBBE94D" w14:textId="1FF1F2C9" w:rsidR="001056CB" w:rsidRDefault="001056CB">
      <w:pPr>
        <w:rPr>
          <w:rFonts w:ascii="Garamond" w:hAnsi="Garamond"/>
        </w:rPr>
      </w:pPr>
    </w:p>
    <w:p w14:paraId="1FFBCB42" w14:textId="19B16C56" w:rsidR="001056CB" w:rsidRDefault="001056CB">
      <w:pPr>
        <w:rPr>
          <w:rFonts w:ascii="Garamond" w:hAnsi="Garamond"/>
        </w:rPr>
      </w:pPr>
    </w:p>
    <w:p w14:paraId="4695CC0D" w14:textId="7BC1DA06" w:rsidR="001056CB" w:rsidRDefault="001056CB">
      <w:pPr>
        <w:rPr>
          <w:rFonts w:ascii="Garamond" w:hAnsi="Garamond"/>
        </w:rPr>
      </w:pPr>
    </w:p>
    <w:p w14:paraId="56D60713" w14:textId="6BDA3725" w:rsidR="001056CB" w:rsidRDefault="001056CB">
      <w:pPr>
        <w:rPr>
          <w:rFonts w:ascii="Garamond" w:hAnsi="Garamond"/>
        </w:rPr>
      </w:pPr>
    </w:p>
    <w:p w14:paraId="2D827F14" w14:textId="1A812D7B" w:rsidR="001056CB" w:rsidRDefault="001056CB">
      <w:pPr>
        <w:rPr>
          <w:rFonts w:ascii="Garamond" w:hAnsi="Garamond"/>
        </w:rPr>
      </w:pPr>
    </w:p>
    <w:p w14:paraId="68BA8BDE" w14:textId="5794A8BA" w:rsidR="00864C89" w:rsidRDefault="00864C89">
      <w:pPr>
        <w:rPr>
          <w:rFonts w:ascii="Garamond" w:hAnsi="Garamond"/>
        </w:rPr>
      </w:pPr>
    </w:p>
    <w:p w14:paraId="7D19C2AE" w14:textId="604E889E" w:rsidR="00864C89" w:rsidRDefault="00864C89">
      <w:pPr>
        <w:rPr>
          <w:rFonts w:ascii="Garamond" w:hAnsi="Garamond"/>
        </w:rPr>
      </w:pPr>
    </w:p>
    <w:p w14:paraId="3FDBF588" w14:textId="74673DF7" w:rsidR="00864C89" w:rsidRDefault="00864C89">
      <w:pPr>
        <w:rPr>
          <w:rFonts w:ascii="Garamond" w:hAnsi="Garamond"/>
        </w:rPr>
      </w:pPr>
    </w:p>
    <w:p w14:paraId="37C12B96" w14:textId="08B1E0E7" w:rsidR="00864C89" w:rsidRDefault="00864C89">
      <w:pPr>
        <w:rPr>
          <w:rFonts w:ascii="Garamond" w:hAnsi="Garamond"/>
        </w:rPr>
      </w:pPr>
    </w:p>
    <w:p w14:paraId="2B0DB55E" w14:textId="47F39A82" w:rsidR="00864C89" w:rsidRDefault="00864C89">
      <w:pPr>
        <w:rPr>
          <w:rFonts w:ascii="Garamond" w:hAnsi="Garamond"/>
        </w:rPr>
      </w:pPr>
    </w:p>
    <w:p w14:paraId="677B5261" w14:textId="77777777" w:rsidR="00864C89" w:rsidRDefault="00864C89">
      <w:pPr>
        <w:rPr>
          <w:rFonts w:ascii="Garamond" w:hAnsi="Garamond"/>
        </w:rPr>
      </w:pPr>
    </w:p>
    <w:p w14:paraId="7F4E5BB5" w14:textId="77777777" w:rsidR="00864C89" w:rsidRDefault="00864C89" w:rsidP="001056CB">
      <w:pPr>
        <w:jc w:val="center"/>
        <w:rPr>
          <w:rFonts w:ascii="Garamond" w:hAnsi="Garamond"/>
          <w:b/>
          <w:bCs/>
          <w:color w:val="000000"/>
          <w:kern w:val="36"/>
          <w:sz w:val="48"/>
          <w:szCs w:val="48"/>
        </w:rPr>
      </w:pPr>
    </w:p>
    <w:p w14:paraId="68C0F0F1" w14:textId="01143553" w:rsidR="001056CB" w:rsidRPr="00864C89" w:rsidRDefault="001056CB" w:rsidP="001056CB">
      <w:pPr>
        <w:jc w:val="center"/>
        <w:rPr>
          <w:rFonts w:ascii="Garamond" w:hAnsi="Garamond"/>
          <w:b/>
          <w:bCs/>
          <w:color w:val="000000"/>
          <w:kern w:val="36"/>
          <w:sz w:val="48"/>
          <w:szCs w:val="48"/>
        </w:rPr>
      </w:pPr>
      <w:r w:rsidRPr="00864C89">
        <w:rPr>
          <w:rFonts w:ascii="Garamond" w:hAnsi="Garamond"/>
          <w:b/>
          <w:bCs/>
          <w:color w:val="000000"/>
          <w:kern w:val="36"/>
          <w:sz w:val="48"/>
          <w:szCs w:val="48"/>
        </w:rPr>
        <w:lastRenderedPageBreak/>
        <w:t>Source C</w:t>
      </w:r>
    </w:p>
    <w:p w14:paraId="44EB8FF7" w14:textId="77777777" w:rsidR="007433A6" w:rsidRDefault="001056CB" w:rsidP="007433A6">
      <w:pPr>
        <w:pStyle w:val="Heading1"/>
        <w:spacing w:before="0" w:beforeAutospacing="0" w:after="0" w:afterAutospacing="0"/>
        <w:jc w:val="center"/>
        <w:textAlignment w:val="baseline"/>
        <w:rPr>
          <w:rFonts w:ascii="Garamond" w:hAnsi="Garamond"/>
          <w:color w:val="000000"/>
          <w:sz w:val="28"/>
          <w:szCs w:val="28"/>
        </w:rPr>
      </w:pPr>
      <w:r w:rsidRPr="001056CB">
        <w:rPr>
          <w:rFonts w:ascii="Garamond" w:hAnsi="Garamond"/>
          <w:color w:val="000000"/>
          <w:sz w:val="28"/>
          <w:szCs w:val="28"/>
        </w:rPr>
        <w:t>David Mamet Pens Open Letter on Felicity Huffman and "Corrupt Joke" College Admissions</w:t>
      </w:r>
    </w:p>
    <w:p w14:paraId="1A77587F" w14:textId="77777777" w:rsidR="007433A6" w:rsidRDefault="007433A6" w:rsidP="007433A6">
      <w:pPr>
        <w:pStyle w:val="Heading1"/>
        <w:spacing w:before="0" w:beforeAutospacing="0" w:after="0" w:afterAutospacing="0"/>
        <w:textAlignment w:val="baseline"/>
        <w:rPr>
          <w:rFonts w:ascii="Georgia" w:hAnsi="Georgia"/>
          <w:b w:val="0"/>
          <w:bCs w:val="0"/>
          <w:color w:val="000000"/>
          <w:sz w:val="28"/>
          <w:szCs w:val="28"/>
        </w:rPr>
      </w:pPr>
    </w:p>
    <w:p w14:paraId="2B15CEFE" w14:textId="1BFED67E" w:rsidR="007433A6" w:rsidRPr="007433A6" w:rsidRDefault="007433A6" w:rsidP="007433A6">
      <w:pPr>
        <w:pStyle w:val="Heading1"/>
        <w:spacing w:before="0" w:beforeAutospacing="0" w:after="0" w:afterAutospacing="0"/>
        <w:textAlignment w:val="baseline"/>
        <w:rPr>
          <w:rFonts w:ascii="Garamond" w:hAnsi="Garamond"/>
          <w:color w:val="000000"/>
          <w:sz w:val="32"/>
          <w:szCs w:val="28"/>
        </w:rPr>
      </w:pPr>
      <w:r w:rsidRPr="007433A6">
        <w:rPr>
          <w:rFonts w:ascii="Garamond" w:hAnsi="Garamond"/>
          <w:bCs w:val="0"/>
          <w:color w:val="000000"/>
          <w:sz w:val="32"/>
          <w:szCs w:val="28"/>
        </w:rPr>
        <w:t>The playwright, who has known Huffman and husband William H. Macy for decades, writes: "The unqualified may be accepted for many reasons."</w:t>
      </w:r>
    </w:p>
    <w:p w14:paraId="7EB29D7E" w14:textId="77777777" w:rsidR="007433A6" w:rsidRPr="007433A6" w:rsidRDefault="007433A6" w:rsidP="007433A6">
      <w:pPr>
        <w:pStyle w:val="NormalWeb"/>
        <w:spacing w:before="240" w:beforeAutospacing="0" w:after="240" w:afterAutospacing="0"/>
        <w:textAlignment w:val="baseline"/>
        <w:rPr>
          <w:rFonts w:ascii="Garamond" w:hAnsi="Garamond" w:cs="Arial"/>
          <w:color w:val="000000"/>
          <w:szCs w:val="23"/>
        </w:rPr>
      </w:pPr>
      <w:r w:rsidRPr="007433A6">
        <w:rPr>
          <w:rFonts w:ascii="Garamond" w:hAnsi="Garamond" w:cs="Arial"/>
          <w:color w:val="000000"/>
          <w:szCs w:val="23"/>
        </w:rPr>
        <w:t>If Operation Varsity Blues had a tagline, it could be "ABC: Always Be Cheating."</w:t>
      </w:r>
    </w:p>
    <w:p w14:paraId="2550E5F5" w14:textId="77777777" w:rsidR="007433A6" w:rsidRPr="007433A6" w:rsidRDefault="007433A6" w:rsidP="007433A6">
      <w:pPr>
        <w:pStyle w:val="NormalWeb"/>
        <w:spacing w:before="0" w:beforeAutospacing="0" w:after="0" w:afterAutospacing="0"/>
        <w:textAlignment w:val="baseline"/>
        <w:rPr>
          <w:rFonts w:ascii="Garamond" w:hAnsi="Garamond" w:cs="Arial"/>
          <w:color w:val="000000"/>
          <w:szCs w:val="23"/>
        </w:rPr>
      </w:pPr>
      <w:r w:rsidRPr="007433A6">
        <w:rPr>
          <w:rFonts w:ascii="Garamond" w:hAnsi="Garamond" w:cs="Arial"/>
          <w:color w:val="000000"/>
          <w:szCs w:val="23"/>
        </w:rPr>
        <w:t>But David Mamet, who coined that catchphrase (</w:t>
      </w:r>
      <w:hyperlink r:id="rId5" w:tgtFrame="_blank" w:history="1">
        <w:r w:rsidRPr="007433A6">
          <w:rPr>
            <w:rStyle w:val="Hyperlink"/>
            <w:rFonts w:ascii="Garamond" w:hAnsi="Garamond" w:cs="Arial"/>
            <w:color w:val="0074AE"/>
            <w:szCs w:val="23"/>
            <w:u w:val="none"/>
            <w:bdr w:val="none" w:sz="0" w:space="0" w:color="auto" w:frame="1"/>
          </w:rPr>
          <w:t>sort of</w:t>
        </w:r>
      </w:hyperlink>
      <w:r w:rsidRPr="007433A6">
        <w:rPr>
          <w:rFonts w:ascii="Garamond" w:hAnsi="Garamond" w:cs="Arial"/>
          <w:color w:val="000000"/>
          <w:szCs w:val="23"/>
        </w:rPr>
        <w:t>), has a few more thoughts about the FBI sting that has ensnared the likes of Felicity Huffman and Lori Loughlin — among 40 other wealthy parents, corrupt college coaches and standardized testing officials.</w:t>
      </w:r>
    </w:p>
    <w:p w14:paraId="2B92B329" w14:textId="77777777" w:rsidR="007433A6" w:rsidRPr="007433A6" w:rsidRDefault="007433A6" w:rsidP="007433A6">
      <w:pPr>
        <w:pStyle w:val="NormalWeb"/>
        <w:spacing w:before="0" w:beforeAutospacing="0" w:after="0" w:afterAutospacing="0"/>
        <w:textAlignment w:val="baseline"/>
        <w:rPr>
          <w:rFonts w:ascii="Garamond" w:hAnsi="Garamond" w:cs="Arial"/>
          <w:color w:val="000000"/>
          <w:szCs w:val="23"/>
        </w:rPr>
      </w:pPr>
      <w:r w:rsidRPr="007433A6">
        <w:rPr>
          <w:rFonts w:ascii="Garamond" w:hAnsi="Garamond" w:cs="Arial"/>
          <w:color w:val="000000"/>
          <w:szCs w:val="23"/>
        </w:rPr>
        <w:t>The celebrated playwright and screenwriter of films like</w:t>
      </w:r>
      <w:r w:rsidRPr="007433A6">
        <w:rPr>
          <w:rStyle w:val="apple-converted-space"/>
          <w:rFonts w:ascii="Garamond" w:hAnsi="Garamond" w:cs="Arial"/>
          <w:color w:val="000000"/>
          <w:szCs w:val="23"/>
        </w:rPr>
        <w:t> </w:t>
      </w:r>
      <w:r w:rsidRPr="007433A6">
        <w:rPr>
          <w:rStyle w:val="Emphasis"/>
          <w:rFonts w:ascii="Garamond" w:hAnsi="Garamond" w:cs="Arial"/>
          <w:color w:val="000000"/>
          <w:szCs w:val="23"/>
          <w:bdr w:val="none" w:sz="0" w:space="0" w:color="auto" w:frame="1"/>
        </w:rPr>
        <w:t>Glengarry Glen Ross</w:t>
      </w:r>
      <w:r w:rsidRPr="007433A6">
        <w:rPr>
          <w:rStyle w:val="apple-converted-space"/>
          <w:rFonts w:ascii="Garamond" w:hAnsi="Garamond" w:cs="Arial"/>
          <w:color w:val="000000"/>
          <w:szCs w:val="23"/>
        </w:rPr>
        <w:t> </w:t>
      </w:r>
      <w:r w:rsidRPr="007433A6">
        <w:rPr>
          <w:rFonts w:ascii="Garamond" w:hAnsi="Garamond" w:cs="Arial"/>
          <w:color w:val="000000"/>
          <w:szCs w:val="23"/>
        </w:rPr>
        <w:t>and</w:t>
      </w:r>
      <w:r w:rsidRPr="007433A6">
        <w:rPr>
          <w:rStyle w:val="apple-converted-space"/>
          <w:rFonts w:ascii="Garamond" w:hAnsi="Garamond" w:cs="Arial"/>
          <w:color w:val="000000"/>
          <w:szCs w:val="23"/>
        </w:rPr>
        <w:t> </w:t>
      </w:r>
      <w:r w:rsidRPr="007433A6">
        <w:rPr>
          <w:rStyle w:val="Emphasis"/>
          <w:rFonts w:ascii="Garamond" w:hAnsi="Garamond" w:cs="Arial"/>
          <w:color w:val="000000"/>
          <w:szCs w:val="23"/>
          <w:bdr w:val="none" w:sz="0" w:space="0" w:color="auto" w:frame="1"/>
        </w:rPr>
        <w:t>Wag the Dog</w:t>
      </w:r>
      <w:r w:rsidRPr="007433A6">
        <w:rPr>
          <w:rStyle w:val="apple-converted-space"/>
          <w:rFonts w:ascii="Garamond" w:hAnsi="Garamond" w:cs="Arial"/>
          <w:i/>
          <w:iCs/>
          <w:color w:val="000000"/>
          <w:szCs w:val="23"/>
          <w:bdr w:val="none" w:sz="0" w:space="0" w:color="auto" w:frame="1"/>
        </w:rPr>
        <w:t> </w:t>
      </w:r>
      <w:r w:rsidRPr="007433A6">
        <w:rPr>
          <w:rFonts w:ascii="Garamond" w:hAnsi="Garamond" w:cs="Arial"/>
          <w:color w:val="000000"/>
          <w:szCs w:val="23"/>
        </w:rPr>
        <w:t>has issued this open letter in response to the scandal:</w:t>
      </w:r>
    </w:p>
    <w:p w14:paraId="240C9279" w14:textId="77777777" w:rsidR="007433A6" w:rsidRPr="007433A6" w:rsidRDefault="007433A6" w:rsidP="007433A6">
      <w:pPr>
        <w:pStyle w:val="NormalWeb"/>
        <w:spacing w:before="0" w:beforeAutospacing="0" w:after="0" w:afterAutospacing="0"/>
        <w:textAlignment w:val="baseline"/>
        <w:rPr>
          <w:rStyle w:val="Emphasis"/>
          <w:rFonts w:ascii="Garamond" w:hAnsi="Garamond" w:cs="Arial"/>
          <w:color w:val="000000"/>
          <w:szCs w:val="23"/>
          <w:bdr w:val="none" w:sz="0" w:space="0" w:color="auto" w:frame="1"/>
        </w:rPr>
      </w:pPr>
    </w:p>
    <w:p w14:paraId="35EFE67D" w14:textId="3B0E0618" w:rsidR="007433A6" w:rsidRPr="007433A6" w:rsidRDefault="007433A6" w:rsidP="007433A6">
      <w:pPr>
        <w:pStyle w:val="NormalWeb"/>
        <w:spacing w:before="0" w:beforeAutospacing="0" w:after="0" w:afterAutospacing="0"/>
        <w:textAlignment w:val="baseline"/>
        <w:rPr>
          <w:rFonts w:ascii="Garamond" w:hAnsi="Garamond" w:cs="Arial"/>
          <w:color w:val="000000"/>
          <w:sz w:val="26"/>
          <w:szCs w:val="26"/>
        </w:rPr>
      </w:pPr>
      <w:r w:rsidRPr="007433A6">
        <w:rPr>
          <w:rStyle w:val="Emphasis"/>
          <w:rFonts w:ascii="Garamond" w:hAnsi="Garamond" w:cs="Arial"/>
          <w:color w:val="000000"/>
          <w:sz w:val="26"/>
          <w:szCs w:val="26"/>
          <w:bdr w:val="none" w:sz="0" w:space="0" w:color="auto" w:frame="1"/>
        </w:rPr>
        <w:t>I worked for very many years in and around our Elite Universities. I am able to report that their admissions policies are an unfortunate and corrupt joke.</w:t>
      </w:r>
      <w:r w:rsidRPr="007433A6">
        <w:rPr>
          <w:rStyle w:val="apple-converted-space"/>
          <w:rFonts w:ascii="Garamond" w:hAnsi="Garamond" w:cs="Arial"/>
          <w:i/>
          <w:iCs/>
          <w:color w:val="000000"/>
          <w:sz w:val="26"/>
          <w:szCs w:val="26"/>
          <w:bdr w:val="none" w:sz="0" w:space="0" w:color="auto" w:frame="1"/>
        </w:rPr>
        <w:t> </w:t>
      </w:r>
    </w:p>
    <w:p w14:paraId="10436CB6" w14:textId="77777777" w:rsidR="007433A6" w:rsidRPr="007433A6" w:rsidRDefault="007433A6" w:rsidP="007433A6">
      <w:pPr>
        <w:pStyle w:val="NormalWeb"/>
        <w:spacing w:before="0" w:beforeAutospacing="0" w:after="0" w:afterAutospacing="0"/>
        <w:textAlignment w:val="baseline"/>
        <w:rPr>
          <w:rStyle w:val="Emphasis"/>
          <w:rFonts w:ascii="Garamond" w:hAnsi="Garamond" w:cs="Arial"/>
          <w:color w:val="000000"/>
          <w:sz w:val="26"/>
          <w:szCs w:val="26"/>
          <w:bdr w:val="none" w:sz="0" w:space="0" w:color="auto" w:frame="1"/>
        </w:rPr>
      </w:pPr>
    </w:p>
    <w:p w14:paraId="4F6A24E6" w14:textId="115BF7F0" w:rsidR="007433A6" w:rsidRPr="007433A6" w:rsidRDefault="007433A6" w:rsidP="007433A6">
      <w:pPr>
        <w:pStyle w:val="NormalWeb"/>
        <w:spacing w:before="0" w:beforeAutospacing="0" w:after="0" w:afterAutospacing="0"/>
        <w:textAlignment w:val="baseline"/>
        <w:rPr>
          <w:rFonts w:ascii="Garamond" w:hAnsi="Garamond" w:cs="Arial"/>
          <w:color w:val="000000"/>
          <w:sz w:val="26"/>
          <w:szCs w:val="26"/>
        </w:rPr>
      </w:pPr>
      <w:r w:rsidRPr="007433A6">
        <w:rPr>
          <w:rStyle w:val="Emphasis"/>
          <w:rFonts w:ascii="Garamond" w:hAnsi="Garamond" w:cs="Arial"/>
          <w:color w:val="000000"/>
          <w:sz w:val="26"/>
          <w:szCs w:val="26"/>
          <w:bdr w:val="none" w:sz="0" w:space="0" w:color="auto" w:frame="1"/>
        </w:rPr>
        <w:t>Harvard was once sued for restricting the admission of qualified Jews; a contest currently being waged by Asians.</w:t>
      </w:r>
      <w:r w:rsidRPr="007433A6">
        <w:rPr>
          <w:rStyle w:val="apple-converted-space"/>
          <w:rFonts w:ascii="Garamond" w:hAnsi="Garamond" w:cs="Arial"/>
          <w:i/>
          <w:iCs/>
          <w:color w:val="000000"/>
          <w:sz w:val="26"/>
          <w:szCs w:val="26"/>
          <w:bdr w:val="none" w:sz="0" w:space="0" w:color="auto" w:frame="1"/>
        </w:rPr>
        <w:t> </w:t>
      </w:r>
    </w:p>
    <w:p w14:paraId="067EC314" w14:textId="77777777" w:rsidR="007433A6" w:rsidRPr="007433A6" w:rsidRDefault="007433A6" w:rsidP="007433A6">
      <w:pPr>
        <w:pStyle w:val="NormalWeb"/>
        <w:spacing w:before="0" w:beforeAutospacing="0" w:after="0" w:afterAutospacing="0"/>
        <w:textAlignment w:val="baseline"/>
        <w:rPr>
          <w:rStyle w:val="Emphasis"/>
          <w:rFonts w:ascii="Garamond" w:hAnsi="Garamond" w:cs="Arial"/>
          <w:color w:val="000000"/>
          <w:sz w:val="26"/>
          <w:szCs w:val="26"/>
          <w:bdr w:val="none" w:sz="0" w:space="0" w:color="auto" w:frame="1"/>
        </w:rPr>
      </w:pPr>
    </w:p>
    <w:p w14:paraId="36165D14" w14:textId="05AE3047" w:rsidR="007433A6" w:rsidRPr="007433A6" w:rsidRDefault="007433A6" w:rsidP="007433A6">
      <w:pPr>
        <w:pStyle w:val="NormalWeb"/>
        <w:spacing w:before="0" w:beforeAutospacing="0" w:after="0" w:afterAutospacing="0"/>
        <w:textAlignment w:val="baseline"/>
        <w:rPr>
          <w:rFonts w:ascii="Garamond" w:hAnsi="Garamond" w:cs="Arial"/>
          <w:color w:val="000000"/>
          <w:sz w:val="26"/>
          <w:szCs w:val="26"/>
        </w:rPr>
      </w:pPr>
      <w:r w:rsidRPr="007433A6">
        <w:rPr>
          <w:rStyle w:val="Emphasis"/>
          <w:rFonts w:ascii="Garamond" w:hAnsi="Garamond" w:cs="Arial"/>
          <w:color w:val="000000"/>
          <w:sz w:val="26"/>
          <w:szCs w:val="26"/>
          <w:bdr w:val="none" w:sz="0" w:space="0" w:color="auto" w:frame="1"/>
        </w:rPr>
        <w:t>The unqualified may be accepted for many reasons, among them, as Legacies, and on account of large donations made by their parents. I do not see the difference between getting a kid into school by bribing the Building Committee, and by bribing someone else. But, apparently, the second is against the Law. So be it.</w:t>
      </w:r>
      <w:r w:rsidRPr="007433A6">
        <w:rPr>
          <w:rStyle w:val="apple-converted-space"/>
          <w:rFonts w:ascii="Garamond" w:hAnsi="Garamond" w:cs="Arial"/>
          <w:i/>
          <w:iCs/>
          <w:color w:val="000000"/>
          <w:sz w:val="26"/>
          <w:szCs w:val="26"/>
          <w:bdr w:val="none" w:sz="0" w:space="0" w:color="auto" w:frame="1"/>
        </w:rPr>
        <w:t> </w:t>
      </w:r>
    </w:p>
    <w:p w14:paraId="6E90C92C" w14:textId="77777777" w:rsidR="007433A6" w:rsidRPr="007433A6" w:rsidRDefault="007433A6" w:rsidP="007433A6">
      <w:pPr>
        <w:pStyle w:val="NormalWeb"/>
        <w:spacing w:before="0" w:beforeAutospacing="0" w:after="0" w:afterAutospacing="0"/>
        <w:textAlignment w:val="baseline"/>
        <w:rPr>
          <w:rStyle w:val="Emphasis"/>
          <w:rFonts w:ascii="Garamond" w:hAnsi="Garamond" w:cs="Arial"/>
          <w:color w:val="000000"/>
          <w:sz w:val="26"/>
          <w:szCs w:val="26"/>
          <w:bdr w:val="none" w:sz="0" w:space="0" w:color="auto" w:frame="1"/>
        </w:rPr>
      </w:pPr>
    </w:p>
    <w:p w14:paraId="12FD93B9" w14:textId="480E7AFB" w:rsidR="007433A6" w:rsidRPr="007433A6" w:rsidRDefault="007433A6" w:rsidP="007433A6">
      <w:pPr>
        <w:pStyle w:val="NormalWeb"/>
        <w:spacing w:before="0" w:beforeAutospacing="0" w:after="0" w:afterAutospacing="0"/>
        <w:textAlignment w:val="baseline"/>
        <w:rPr>
          <w:rFonts w:ascii="Garamond" w:hAnsi="Garamond" w:cs="Arial"/>
          <w:color w:val="000000"/>
          <w:sz w:val="26"/>
          <w:szCs w:val="26"/>
        </w:rPr>
      </w:pPr>
      <w:r w:rsidRPr="007433A6">
        <w:rPr>
          <w:rStyle w:val="Emphasis"/>
          <w:rFonts w:ascii="Garamond" w:hAnsi="Garamond" w:cs="Arial"/>
          <w:color w:val="000000"/>
          <w:sz w:val="26"/>
          <w:szCs w:val="26"/>
          <w:bdr w:val="none" w:sz="0" w:space="0" w:color="auto" w:frame="1"/>
        </w:rPr>
        <w:t>I've known and worked with Bill Macy for nearly fifty years. We started two theatre companies together, one of which, THE ATLANTIC is still in operation in New York, after 35 years. I've known Felicity Huffman for those 35 years, she was my student, my colleague, worked in many of my films, and created roles on stage in three of my plays.</w:t>
      </w:r>
    </w:p>
    <w:p w14:paraId="7FF2A45D" w14:textId="77777777" w:rsidR="007433A6" w:rsidRPr="007433A6" w:rsidRDefault="007433A6" w:rsidP="007433A6">
      <w:pPr>
        <w:pStyle w:val="NormalWeb"/>
        <w:spacing w:before="0" w:beforeAutospacing="0" w:after="0" w:afterAutospacing="0"/>
        <w:textAlignment w:val="baseline"/>
        <w:rPr>
          <w:rStyle w:val="Emphasis"/>
          <w:rFonts w:ascii="Garamond" w:hAnsi="Garamond" w:cs="Arial"/>
          <w:color w:val="000000"/>
          <w:sz w:val="26"/>
          <w:szCs w:val="26"/>
          <w:bdr w:val="none" w:sz="0" w:space="0" w:color="auto" w:frame="1"/>
        </w:rPr>
      </w:pPr>
      <w:r w:rsidRPr="007433A6">
        <w:rPr>
          <w:rStyle w:val="Emphasis"/>
          <w:rFonts w:ascii="Garamond" w:hAnsi="Garamond" w:cs="Arial"/>
          <w:color w:val="000000"/>
          <w:sz w:val="26"/>
          <w:szCs w:val="26"/>
          <w:bdr w:val="none" w:sz="0" w:space="0" w:color="auto" w:frame="1"/>
        </w:rPr>
        <w:t>I</w:t>
      </w:r>
    </w:p>
    <w:p w14:paraId="2518D050" w14:textId="43827C98" w:rsidR="007433A6" w:rsidRPr="007433A6" w:rsidRDefault="007433A6" w:rsidP="007433A6">
      <w:pPr>
        <w:pStyle w:val="NormalWeb"/>
        <w:spacing w:before="0" w:beforeAutospacing="0" w:after="0" w:afterAutospacing="0"/>
        <w:textAlignment w:val="baseline"/>
        <w:rPr>
          <w:rFonts w:ascii="Garamond" w:hAnsi="Garamond" w:cs="Arial"/>
          <w:color w:val="000000"/>
          <w:sz w:val="26"/>
          <w:szCs w:val="26"/>
        </w:rPr>
      </w:pPr>
      <w:r w:rsidRPr="007433A6">
        <w:rPr>
          <w:rStyle w:val="Emphasis"/>
          <w:rFonts w:ascii="Garamond" w:hAnsi="Garamond" w:cs="Arial"/>
          <w:color w:val="000000"/>
          <w:sz w:val="26"/>
          <w:szCs w:val="26"/>
          <w:bdr w:val="none" w:sz="0" w:space="0" w:color="auto" w:frame="1"/>
        </w:rPr>
        <w:t>'m crazy about them both.</w:t>
      </w:r>
      <w:r w:rsidRPr="007433A6">
        <w:rPr>
          <w:rStyle w:val="apple-converted-space"/>
          <w:rFonts w:ascii="Garamond" w:hAnsi="Garamond" w:cs="Arial"/>
          <w:i/>
          <w:iCs/>
          <w:color w:val="000000"/>
          <w:sz w:val="26"/>
          <w:szCs w:val="26"/>
          <w:bdr w:val="none" w:sz="0" w:space="0" w:color="auto" w:frame="1"/>
        </w:rPr>
        <w:t> </w:t>
      </w:r>
    </w:p>
    <w:p w14:paraId="666B857B" w14:textId="77777777" w:rsidR="007433A6" w:rsidRPr="007433A6" w:rsidRDefault="007433A6" w:rsidP="007433A6">
      <w:pPr>
        <w:pStyle w:val="NormalWeb"/>
        <w:spacing w:before="0" w:beforeAutospacing="0" w:after="0" w:afterAutospacing="0"/>
        <w:textAlignment w:val="baseline"/>
        <w:rPr>
          <w:rStyle w:val="Emphasis"/>
          <w:rFonts w:ascii="Garamond" w:hAnsi="Garamond" w:cs="Arial"/>
          <w:color w:val="000000"/>
          <w:sz w:val="26"/>
          <w:szCs w:val="26"/>
          <w:bdr w:val="none" w:sz="0" w:space="0" w:color="auto" w:frame="1"/>
        </w:rPr>
      </w:pPr>
    </w:p>
    <w:p w14:paraId="43FC5811" w14:textId="1A987920" w:rsidR="007433A6" w:rsidRPr="007433A6" w:rsidRDefault="007433A6" w:rsidP="007433A6">
      <w:pPr>
        <w:pStyle w:val="NormalWeb"/>
        <w:spacing w:before="0" w:beforeAutospacing="0" w:after="0" w:afterAutospacing="0"/>
        <w:textAlignment w:val="baseline"/>
        <w:rPr>
          <w:rFonts w:ascii="Garamond" w:hAnsi="Garamond" w:cs="Arial"/>
          <w:color w:val="000000"/>
          <w:sz w:val="26"/>
          <w:szCs w:val="26"/>
        </w:rPr>
      </w:pPr>
      <w:r w:rsidRPr="007433A6">
        <w:rPr>
          <w:rStyle w:val="Emphasis"/>
          <w:rFonts w:ascii="Garamond" w:hAnsi="Garamond" w:cs="Arial"/>
          <w:color w:val="000000"/>
          <w:sz w:val="26"/>
          <w:szCs w:val="26"/>
          <w:bdr w:val="none" w:sz="0" w:space="0" w:color="auto" w:frame="1"/>
        </w:rPr>
        <w:t>That a parent's zeal for her children's future may have overcome her better judgment for a moment is not only unfortunate, it is, I know we parents would agree, a universal phenomenon.</w:t>
      </w:r>
      <w:r w:rsidRPr="007433A6">
        <w:rPr>
          <w:rStyle w:val="apple-converted-space"/>
          <w:rFonts w:ascii="Garamond" w:hAnsi="Garamond" w:cs="Arial"/>
          <w:i/>
          <w:iCs/>
          <w:color w:val="000000"/>
          <w:sz w:val="26"/>
          <w:szCs w:val="26"/>
          <w:bdr w:val="none" w:sz="0" w:space="0" w:color="auto" w:frame="1"/>
        </w:rPr>
        <w:t> </w:t>
      </w:r>
    </w:p>
    <w:p w14:paraId="26CF2F71" w14:textId="77777777" w:rsidR="007433A6" w:rsidRPr="007433A6" w:rsidRDefault="007433A6" w:rsidP="007433A6">
      <w:pPr>
        <w:pStyle w:val="NormalWeb"/>
        <w:spacing w:before="0" w:beforeAutospacing="0" w:after="0" w:afterAutospacing="0"/>
        <w:textAlignment w:val="baseline"/>
        <w:rPr>
          <w:rStyle w:val="Emphasis"/>
          <w:rFonts w:ascii="Garamond" w:hAnsi="Garamond" w:cs="Arial"/>
          <w:color w:val="000000"/>
          <w:sz w:val="26"/>
          <w:szCs w:val="26"/>
          <w:bdr w:val="none" w:sz="0" w:space="0" w:color="auto" w:frame="1"/>
        </w:rPr>
      </w:pPr>
    </w:p>
    <w:p w14:paraId="42CB5732" w14:textId="0EF6A2C6" w:rsidR="007433A6" w:rsidRPr="007433A6" w:rsidRDefault="007433A6" w:rsidP="007433A6">
      <w:pPr>
        <w:pStyle w:val="NormalWeb"/>
        <w:spacing w:before="0" w:beforeAutospacing="0" w:after="0" w:afterAutospacing="0"/>
        <w:textAlignment w:val="baseline"/>
        <w:rPr>
          <w:rFonts w:ascii="Garamond" w:hAnsi="Garamond" w:cs="Arial"/>
          <w:i/>
          <w:iCs/>
          <w:color w:val="000000"/>
          <w:sz w:val="26"/>
          <w:szCs w:val="26"/>
          <w:bdr w:val="none" w:sz="0" w:space="0" w:color="auto" w:frame="1"/>
        </w:rPr>
      </w:pPr>
      <w:r w:rsidRPr="007433A6">
        <w:rPr>
          <w:rStyle w:val="Emphasis"/>
          <w:rFonts w:ascii="Garamond" w:hAnsi="Garamond" w:cs="Arial"/>
          <w:color w:val="000000"/>
          <w:sz w:val="26"/>
          <w:szCs w:val="26"/>
          <w:bdr w:val="none" w:sz="0" w:space="0" w:color="auto" w:frame="1"/>
        </w:rPr>
        <w:t>If ever there were a use for the Texas Verdict, this is it. For the uninitiated, the Texas Verdict is: "Not Guilty, but Don't do it Again."</w:t>
      </w:r>
      <w:r w:rsidRPr="007433A6">
        <w:rPr>
          <w:rStyle w:val="apple-converted-space"/>
          <w:rFonts w:ascii="Garamond" w:hAnsi="Garamond" w:cs="Arial"/>
          <w:i/>
          <w:iCs/>
          <w:color w:val="000000"/>
          <w:sz w:val="26"/>
          <w:szCs w:val="26"/>
          <w:bdr w:val="none" w:sz="0" w:space="0" w:color="auto" w:frame="1"/>
        </w:rPr>
        <w:t> </w:t>
      </w:r>
    </w:p>
    <w:p w14:paraId="7BC7BB87" w14:textId="77777777" w:rsidR="007433A6" w:rsidRPr="007433A6" w:rsidRDefault="007433A6" w:rsidP="007433A6">
      <w:pPr>
        <w:pStyle w:val="NormalWeb"/>
        <w:spacing w:before="0" w:beforeAutospacing="0" w:after="0" w:afterAutospacing="0"/>
        <w:textAlignment w:val="baseline"/>
        <w:rPr>
          <w:rStyle w:val="Emphasis"/>
          <w:rFonts w:ascii="Garamond" w:hAnsi="Garamond" w:cs="Arial"/>
          <w:color w:val="000000"/>
          <w:sz w:val="26"/>
          <w:szCs w:val="26"/>
          <w:bdr w:val="none" w:sz="0" w:space="0" w:color="auto" w:frame="1"/>
        </w:rPr>
      </w:pPr>
    </w:p>
    <w:p w14:paraId="0DDCFCE6" w14:textId="4554E1A4" w:rsidR="007433A6" w:rsidRDefault="007433A6" w:rsidP="007433A6">
      <w:pPr>
        <w:pStyle w:val="NormalWeb"/>
        <w:spacing w:before="0" w:beforeAutospacing="0" w:after="0" w:afterAutospacing="0"/>
        <w:textAlignment w:val="baseline"/>
        <w:rPr>
          <w:rStyle w:val="Emphasis"/>
          <w:rFonts w:ascii="Garamond" w:hAnsi="Garamond" w:cs="Arial"/>
          <w:color w:val="000000"/>
          <w:sz w:val="26"/>
          <w:szCs w:val="26"/>
          <w:bdr w:val="none" w:sz="0" w:space="0" w:color="auto" w:frame="1"/>
        </w:rPr>
      </w:pPr>
      <w:r w:rsidRPr="007433A6">
        <w:rPr>
          <w:rStyle w:val="Emphasis"/>
          <w:rFonts w:ascii="Garamond" w:hAnsi="Garamond" w:cs="Arial"/>
          <w:color w:val="000000"/>
          <w:sz w:val="26"/>
          <w:szCs w:val="26"/>
          <w:bdr w:val="none" w:sz="0" w:space="0" w:color="auto" w:frame="1"/>
        </w:rPr>
        <w:t>David Mamet</w:t>
      </w:r>
    </w:p>
    <w:p w14:paraId="6461386D" w14:textId="00BEA45D" w:rsidR="00B32056" w:rsidRDefault="00B32056" w:rsidP="007433A6">
      <w:pPr>
        <w:pStyle w:val="NormalWeb"/>
        <w:spacing w:before="0" w:beforeAutospacing="0" w:after="0" w:afterAutospacing="0"/>
        <w:textAlignment w:val="baseline"/>
        <w:rPr>
          <w:rFonts w:ascii="Garamond" w:hAnsi="Garamond" w:cs="Arial"/>
          <w:color w:val="000000"/>
          <w:sz w:val="26"/>
          <w:szCs w:val="26"/>
        </w:rPr>
      </w:pPr>
    </w:p>
    <w:p w14:paraId="2CB43371" w14:textId="18263D9C" w:rsidR="00B32056" w:rsidRDefault="00B32056" w:rsidP="007433A6">
      <w:pPr>
        <w:pStyle w:val="NormalWeb"/>
        <w:spacing w:before="0" w:beforeAutospacing="0" w:after="0" w:afterAutospacing="0"/>
        <w:textAlignment w:val="baseline"/>
        <w:rPr>
          <w:rFonts w:ascii="Garamond" w:hAnsi="Garamond" w:cs="Arial"/>
          <w:color w:val="000000"/>
          <w:sz w:val="26"/>
          <w:szCs w:val="26"/>
        </w:rPr>
      </w:pPr>
    </w:p>
    <w:p w14:paraId="0E165A8F" w14:textId="71A9B610" w:rsidR="00B32056" w:rsidRPr="00B32056" w:rsidRDefault="00B32056" w:rsidP="00B32056">
      <w:pPr>
        <w:pStyle w:val="NormalWeb"/>
        <w:spacing w:before="0" w:beforeAutospacing="0" w:after="0" w:afterAutospacing="0"/>
        <w:jc w:val="center"/>
        <w:textAlignment w:val="baseline"/>
        <w:rPr>
          <w:rFonts w:ascii="Garamond" w:hAnsi="Garamond" w:cs="Arial"/>
          <w:b/>
          <w:color w:val="000000"/>
          <w:sz w:val="48"/>
          <w:szCs w:val="48"/>
        </w:rPr>
      </w:pPr>
      <w:r w:rsidRPr="00B32056">
        <w:rPr>
          <w:rFonts w:ascii="Garamond" w:hAnsi="Garamond" w:cs="Arial"/>
          <w:b/>
          <w:color w:val="000000"/>
          <w:sz w:val="48"/>
          <w:szCs w:val="48"/>
        </w:rPr>
        <w:lastRenderedPageBreak/>
        <w:t>Source D</w:t>
      </w:r>
    </w:p>
    <w:p w14:paraId="2840C18E" w14:textId="0E2DB93B" w:rsidR="00B32056" w:rsidRPr="00B32056" w:rsidRDefault="00B32056" w:rsidP="00B32056">
      <w:pPr>
        <w:pStyle w:val="Heading1"/>
        <w:spacing w:before="150" w:beforeAutospacing="0" w:after="150" w:afterAutospacing="0"/>
        <w:jc w:val="center"/>
        <w:rPr>
          <w:rFonts w:ascii="Garamond" w:hAnsi="Garamond"/>
          <w:bCs w:val="0"/>
          <w:color w:val="262626"/>
          <w:sz w:val="28"/>
          <w:szCs w:val="28"/>
        </w:rPr>
      </w:pPr>
      <w:r w:rsidRPr="00B32056">
        <w:rPr>
          <w:rFonts w:ascii="Garamond" w:hAnsi="Garamond"/>
          <w:bCs w:val="0"/>
          <w:color w:val="262626"/>
          <w:sz w:val="28"/>
          <w:szCs w:val="28"/>
        </w:rPr>
        <w:t>(CNN) Ex-Yale Law admissions dean: These are the victims of cheating scandal I worry about</w:t>
      </w:r>
    </w:p>
    <w:p w14:paraId="039C1FFB" w14:textId="77777777" w:rsidR="00B32056" w:rsidRPr="00864C89" w:rsidRDefault="00B32056" w:rsidP="00B32056">
      <w:pPr>
        <w:pStyle w:val="metadatabyline"/>
        <w:spacing w:before="0" w:beforeAutospacing="0" w:after="0" w:afterAutospacing="0"/>
        <w:rPr>
          <w:rFonts w:ascii="Garamond" w:hAnsi="Garamond"/>
          <w:b/>
          <w:bCs/>
          <w:color w:val="000000" w:themeColor="text1"/>
        </w:rPr>
      </w:pPr>
      <w:r w:rsidRPr="00864C89">
        <w:rPr>
          <w:rStyle w:val="metadatabylineauthor"/>
          <w:rFonts w:ascii="Garamond" w:hAnsi="Garamond"/>
          <w:b/>
          <w:bCs/>
          <w:color w:val="000000" w:themeColor="text1"/>
        </w:rPr>
        <w:t xml:space="preserve">By Asha </w:t>
      </w:r>
      <w:proofErr w:type="spellStart"/>
      <w:r w:rsidRPr="00864C89">
        <w:rPr>
          <w:rStyle w:val="metadatabylineauthor"/>
          <w:rFonts w:ascii="Garamond" w:hAnsi="Garamond"/>
          <w:b/>
          <w:bCs/>
          <w:color w:val="000000" w:themeColor="text1"/>
        </w:rPr>
        <w:t>Rangappa</w:t>
      </w:r>
      <w:proofErr w:type="spellEnd"/>
    </w:p>
    <w:p w14:paraId="17838C18" w14:textId="77777777" w:rsidR="00B32056" w:rsidRPr="00864C89" w:rsidRDefault="00B32056" w:rsidP="00B32056">
      <w:pPr>
        <w:pStyle w:val="update-time"/>
        <w:spacing w:before="0" w:beforeAutospacing="0" w:after="0" w:afterAutospacing="0"/>
        <w:ind w:right="75"/>
        <w:rPr>
          <w:rFonts w:ascii="Garamond" w:hAnsi="Garamond"/>
          <w:color w:val="000000" w:themeColor="text1"/>
        </w:rPr>
      </w:pPr>
      <w:r w:rsidRPr="00864C89">
        <w:rPr>
          <w:rFonts w:ascii="Garamond" w:hAnsi="Garamond"/>
          <w:color w:val="000000" w:themeColor="text1"/>
        </w:rPr>
        <w:t>Updated 11:42 PM ET, Wed March 13, 2019</w:t>
      </w:r>
    </w:p>
    <w:p w14:paraId="39AF763B" w14:textId="77777777" w:rsidR="00864C89" w:rsidRDefault="00864C89" w:rsidP="00B32056">
      <w:pPr>
        <w:rPr>
          <w:rFonts w:ascii="Garamond" w:hAnsi="Garamond"/>
        </w:rPr>
      </w:pPr>
    </w:p>
    <w:p w14:paraId="2B780DFC" w14:textId="40CDFEA9" w:rsidR="00B32056" w:rsidRPr="00B32056" w:rsidRDefault="00B32056" w:rsidP="00B32056">
      <w:pPr>
        <w:rPr>
          <w:rFonts w:ascii="Garamond" w:hAnsi="Garamond"/>
        </w:rPr>
      </w:pPr>
      <w:r w:rsidRPr="00B32056">
        <w:rPr>
          <w:rFonts w:ascii="Garamond" w:hAnsi="Garamond"/>
        </w:rPr>
        <w:t>(CNN)The FBI's arrest of more than 50 people associated with what may be the largest college admissions cheating scandal in history has exposed how access to resources and connections can distort the admissions process -- to an allegedly illegal extreme -- and hurt ordinary applicants.</w:t>
      </w:r>
    </w:p>
    <w:p w14:paraId="37BD5377" w14:textId="77777777" w:rsidR="00B32056" w:rsidRPr="00B32056" w:rsidRDefault="00B32056" w:rsidP="00B32056">
      <w:pPr>
        <w:rPr>
          <w:rFonts w:ascii="Garamond" w:hAnsi="Garamond"/>
        </w:rPr>
      </w:pPr>
    </w:p>
    <w:p w14:paraId="7537CAAD" w14:textId="77777777" w:rsidR="00B32056" w:rsidRPr="00B32056" w:rsidRDefault="00B32056" w:rsidP="00B32056">
      <w:pPr>
        <w:rPr>
          <w:rFonts w:ascii="Garamond" w:hAnsi="Garamond"/>
        </w:rPr>
      </w:pPr>
      <w:r w:rsidRPr="00B32056">
        <w:rPr>
          <w:rFonts w:ascii="Garamond" w:hAnsi="Garamond"/>
        </w:rPr>
        <w:t>The victims of the scam described by federal prosecutors include not only deserving students who might have been offered the spots which, according to the charges, were corruptly offered to students with fraudulent applications, but also current students at these institutions who were admitted based on their own hard work and merit.</w:t>
      </w:r>
    </w:p>
    <w:p w14:paraId="786755DE" w14:textId="77777777" w:rsidR="00B32056" w:rsidRPr="00B32056" w:rsidRDefault="00B32056" w:rsidP="00B32056">
      <w:pPr>
        <w:rPr>
          <w:rFonts w:ascii="Garamond" w:hAnsi="Garamond"/>
        </w:rPr>
      </w:pPr>
    </w:p>
    <w:p w14:paraId="2F560BC7" w14:textId="77777777" w:rsidR="00B32056" w:rsidRPr="00B32056" w:rsidRDefault="00B32056" w:rsidP="00B32056">
      <w:pPr>
        <w:rPr>
          <w:rFonts w:ascii="Garamond" w:hAnsi="Garamond"/>
        </w:rPr>
      </w:pPr>
      <w:r w:rsidRPr="00B32056">
        <w:rPr>
          <w:rFonts w:ascii="Garamond" w:hAnsi="Garamond"/>
        </w:rPr>
        <w:t>As a former admissions dean at Yale Law School, I worry about another group of victims: future talented college applicants from underprivileged backgrounds who may opt out of reaching for the most selective schools, believing that the deck is already stacked against them.</w:t>
      </w:r>
    </w:p>
    <w:p w14:paraId="130E9AF3" w14:textId="77777777" w:rsidR="00B32056" w:rsidRPr="00B32056" w:rsidRDefault="00B32056" w:rsidP="00B32056">
      <w:pPr>
        <w:rPr>
          <w:rFonts w:ascii="Garamond" w:hAnsi="Garamond"/>
        </w:rPr>
      </w:pPr>
    </w:p>
    <w:p w14:paraId="325B24F5" w14:textId="77777777" w:rsidR="00B32056" w:rsidRPr="00B32056" w:rsidRDefault="00B32056" w:rsidP="00B32056">
      <w:pPr>
        <w:rPr>
          <w:rFonts w:ascii="Garamond" w:hAnsi="Garamond"/>
        </w:rPr>
      </w:pPr>
      <w:r w:rsidRPr="00B32056">
        <w:rPr>
          <w:rFonts w:ascii="Garamond" w:hAnsi="Garamond"/>
        </w:rPr>
        <w:t>One of my biggest challenges as the dean of admissions was finding and recruiting "diamonds in the rough" -- incredibly talented students who, without some encouragement, might not have otherwise applied to the top schools. Often these students were first-generation college or professional school students who lacked advisers or mentors telling them that such institutions were in their reach.</w:t>
      </w:r>
    </w:p>
    <w:p w14:paraId="6DA5AC2F" w14:textId="77777777" w:rsidR="00B32056" w:rsidRPr="00B32056" w:rsidRDefault="00B32056" w:rsidP="00B32056">
      <w:pPr>
        <w:rPr>
          <w:rFonts w:ascii="Garamond" w:hAnsi="Garamond"/>
        </w:rPr>
      </w:pPr>
    </w:p>
    <w:p w14:paraId="07CB7778" w14:textId="77777777" w:rsidR="00B32056" w:rsidRPr="00B32056" w:rsidRDefault="00B32056" w:rsidP="00B32056">
      <w:pPr>
        <w:rPr>
          <w:rFonts w:ascii="Garamond" w:hAnsi="Garamond"/>
        </w:rPr>
      </w:pPr>
      <w:r w:rsidRPr="00B32056">
        <w:rPr>
          <w:rFonts w:ascii="Garamond" w:hAnsi="Garamond"/>
        </w:rPr>
        <w:t>Others were students who had never known or met someone who had gone to these schools, and simply assumed that they did not belong in that world. Encouraging these students to take a chance and apply was personally rewarding and mutually beneficial: Many were pleasantly surprised when they were admitted, and their diverse backgrounds and perspectives enhanced the law school and its classrooms.</w:t>
      </w:r>
    </w:p>
    <w:p w14:paraId="23B2FBC1" w14:textId="77777777" w:rsidR="00B32056" w:rsidRPr="00B32056" w:rsidRDefault="00B32056" w:rsidP="00B32056">
      <w:pPr>
        <w:rPr>
          <w:rFonts w:ascii="Garamond" w:hAnsi="Garamond"/>
        </w:rPr>
      </w:pPr>
    </w:p>
    <w:p w14:paraId="2470E7B1" w14:textId="77777777" w:rsidR="00B32056" w:rsidRPr="00B32056" w:rsidRDefault="00B32056" w:rsidP="00B32056">
      <w:pPr>
        <w:rPr>
          <w:rFonts w:ascii="Garamond" w:hAnsi="Garamond"/>
        </w:rPr>
      </w:pPr>
      <w:r w:rsidRPr="00B32056">
        <w:rPr>
          <w:rFonts w:ascii="Garamond" w:hAnsi="Garamond"/>
        </w:rPr>
        <w:t>I sympathized with these students because I was once a clueless college applicant myself. Though my parents were professionals and expected me to go to college, they were immigrants from India with no idea about how the admissions process worked in the United States or the importance of standardized tests. They thought test preparation courses were a waste of money, and they didn't have friends whose children went to Ivy League schools; the guidance counselor at my high school didn't even suggest them as an option.</w:t>
      </w:r>
    </w:p>
    <w:p w14:paraId="1A753D35" w14:textId="77777777" w:rsidR="00B32056" w:rsidRPr="00B32056" w:rsidRDefault="00B32056" w:rsidP="00B32056">
      <w:pPr>
        <w:rPr>
          <w:rFonts w:ascii="Garamond" w:hAnsi="Garamond"/>
        </w:rPr>
      </w:pPr>
    </w:p>
    <w:p w14:paraId="1EB9CDCF" w14:textId="77777777" w:rsidR="00B32056" w:rsidRPr="00B32056" w:rsidRDefault="00B32056" w:rsidP="00B32056">
      <w:pPr>
        <w:rPr>
          <w:rFonts w:ascii="Garamond" w:hAnsi="Garamond"/>
        </w:rPr>
      </w:pPr>
      <w:r w:rsidRPr="00B32056">
        <w:rPr>
          <w:rFonts w:ascii="Garamond" w:hAnsi="Garamond"/>
        </w:rPr>
        <w:t>I applied to Princeton because of a brochure I got in the mail, using a secondhand study book and the dictionary to prepare for the SAT (note: attempting to memorize the dictionary is not an efficient study plan). I was a pretty unsavvy applicant, and I am grateful that the dean of admissions at Princeton chose to take a chance on a girl from an average public high school in southern Virginia.</w:t>
      </w:r>
    </w:p>
    <w:p w14:paraId="5919307A" w14:textId="77777777" w:rsidR="00B32056" w:rsidRPr="00B32056" w:rsidRDefault="00B32056" w:rsidP="00B32056">
      <w:pPr>
        <w:rPr>
          <w:rFonts w:ascii="Garamond" w:hAnsi="Garamond"/>
        </w:rPr>
      </w:pPr>
    </w:p>
    <w:p w14:paraId="36658D97" w14:textId="77777777" w:rsidR="00B32056" w:rsidRPr="00B32056" w:rsidRDefault="00B32056" w:rsidP="00B32056">
      <w:pPr>
        <w:rPr>
          <w:rFonts w:ascii="Garamond" w:hAnsi="Garamond"/>
        </w:rPr>
      </w:pPr>
      <w:r w:rsidRPr="00B32056">
        <w:rPr>
          <w:rFonts w:ascii="Garamond" w:hAnsi="Garamond"/>
        </w:rPr>
        <w:t>As I reflect back, my ignorance of the admissions process worked in my favor -- I didn't know what I didn't know, and so in some ways, anything seemed possible.</w:t>
      </w:r>
    </w:p>
    <w:p w14:paraId="70F5A874" w14:textId="77777777" w:rsidR="00B32056" w:rsidRPr="00B32056" w:rsidRDefault="00B32056" w:rsidP="00B32056">
      <w:pPr>
        <w:rPr>
          <w:rFonts w:ascii="Garamond" w:hAnsi="Garamond"/>
        </w:rPr>
      </w:pPr>
    </w:p>
    <w:p w14:paraId="1B4C58BD" w14:textId="77777777" w:rsidR="00B32056" w:rsidRPr="00B32056" w:rsidRDefault="00B32056" w:rsidP="00B32056">
      <w:pPr>
        <w:rPr>
          <w:rFonts w:ascii="Garamond" w:hAnsi="Garamond"/>
        </w:rPr>
      </w:pPr>
      <w:r w:rsidRPr="00B32056">
        <w:rPr>
          <w:rFonts w:ascii="Garamond" w:hAnsi="Garamond"/>
        </w:rPr>
        <w:t>It's likely that wealthy and well-connected students had an enormous advantage at the time (probably even more so than now), but from my perspective admissions was just a big, mysterious black hole into which one sent in their application and received a decision by snail mail several months later. No one really knew how the sausage was made, which actually gave people like me the confidence to take a risk.</w:t>
      </w:r>
    </w:p>
    <w:p w14:paraId="5AF50208" w14:textId="77777777" w:rsidR="00B32056" w:rsidRPr="00B32056" w:rsidRDefault="00B32056" w:rsidP="00B32056">
      <w:pPr>
        <w:rPr>
          <w:rFonts w:ascii="Garamond" w:hAnsi="Garamond"/>
        </w:rPr>
      </w:pPr>
    </w:p>
    <w:p w14:paraId="045BCFAA" w14:textId="77777777" w:rsidR="00B32056" w:rsidRPr="00B32056" w:rsidRDefault="00B32056" w:rsidP="00B32056">
      <w:pPr>
        <w:rPr>
          <w:rFonts w:ascii="Garamond" w:hAnsi="Garamond"/>
        </w:rPr>
      </w:pPr>
      <w:r w:rsidRPr="00B32056">
        <w:rPr>
          <w:rFonts w:ascii="Garamond" w:hAnsi="Garamond"/>
        </w:rPr>
        <w:t>The Internet Age has changed all of that. College acceptances, particularly of high-profile teens and celebrities, make the news cycle each year.</w:t>
      </w:r>
    </w:p>
    <w:p w14:paraId="513A6FAB" w14:textId="77777777" w:rsidR="00B32056" w:rsidRPr="00B32056" w:rsidRDefault="00B32056" w:rsidP="00B32056">
      <w:pPr>
        <w:rPr>
          <w:rFonts w:ascii="Garamond" w:hAnsi="Garamond"/>
        </w:rPr>
      </w:pPr>
    </w:p>
    <w:p w14:paraId="49DAD4D4" w14:textId="77777777" w:rsidR="00B32056" w:rsidRPr="00B32056" w:rsidRDefault="00B32056" w:rsidP="00B32056">
      <w:pPr>
        <w:rPr>
          <w:rFonts w:ascii="Garamond" w:hAnsi="Garamond"/>
        </w:rPr>
      </w:pPr>
      <w:r w:rsidRPr="00B32056">
        <w:rPr>
          <w:rFonts w:ascii="Garamond" w:hAnsi="Garamond"/>
        </w:rPr>
        <w:t>And while students now have more information about every college and university at their fingertips, they are also acutely aware of how they compare relative to their peers. Students can find "admissions calculators" online, which will take their GPA and test scores and spit out their odds of admission at a particular school.</w:t>
      </w:r>
    </w:p>
    <w:p w14:paraId="6B239D75" w14:textId="77777777" w:rsidR="00B32056" w:rsidRPr="00B32056" w:rsidRDefault="00B32056" w:rsidP="00B32056">
      <w:pPr>
        <w:rPr>
          <w:rFonts w:ascii="Garamond" w:hAnsi="Garamond"/>
        </w:rPr>
      </w:pPr>
    </w:p>
    <w:p w14:paraId="505C868B" w14:textId="77777777" w:rsidR="00B32056" w:rsidRPr="00B32056" w:rsidRDefault="00B32056" w:rsidP="00B32056">
      <w:pPr>
        <w:rPr>
          <w:rFonts w:ascii="Garamond" w:hAnsi="Garamond"/>
        </w:rPr>
      </w:pPr>
      <w:r w:rsidRPr="00B32056">
        <w:rPr>
          <w:rFonts w:ascii="Garamond" w:hAnsi="Garamond"/>
        </w:rPr>
        <w:t xml:space="preserve">Students can see firsthand the myriad test preparation courses promising score jumps for those who can afford them, and self-styled "admissions consultants" charging thousands of dollars for application help. Students come away with a clear message about how admissions </w:t>
      </w:r>
      <w:proofErr w:type="gramStart"/>
      <w:r w:rsidRPr="00B32056">
        <w:rPr>
          <w:rFonts w:ascii="Garamond" w:hAnsi="Garamond"/>
        </w:rPr>
        <w:t>works</w:t>
      </w:r>
      <w:proofErr w:type="gramEnd"/>
      <w:r w:rsidRPr="00B32056">
        <w:rPr>
          <w:rFonts w:ascii="Garamond" w:hAnsi="Garamond"/>
        </w:rPr>
        <w:t>: If you have money, connections or "insider" knowledge, you have a leg up. It's hardly surprising that many students of modest or lower means decide it's not even worth playing.</w:t>
      </w:r>
    </w:p>
    <w:p w14:paraId="08A251D9" w14:textId="77777777" w:rsidR="00B32056" w:rsidRPr="00B32056" w:rsidRDefault="00B32056" w:rsidP="00B32056">
      <w:pPr>
        <w:rPr>
          <w:rFonts w:ascii="Garamond" w:hAnsi="Garamond"/>
        </w:rPr>
      </w:pPr>
    </w:p>
    <w:p w14:paraId="562AB305" w14:textId="77777777" w:rsidR="00B32056" w:rsidRPr="00B32056" w:rsidRDefault="00B32056" w:rsidP="00B32056">
      <w:pPr>
        <w:rPr>
          <w:rFonts w:ascii="Garamond" w:hAnsi="Garamond"/>
        </w:rPr>
      </w:pPr>
      <w:r w:rsidRPr="00B32056">
        <w:rPr>
          <w:rFonts w:ascii="Garamond" w:hAnsi="Garamond"/>
        </w:rPr>
        <w:t>The individuals named in the current admissions conspiracy allegedly abused their wealth and privilege to an extent that is shocking, even to those of us who are aware of, and trying to address, inequities in the current system.</w:t>
      </w:r>
    </w:p>
    <w:p w14:paraId="3F22A1B4" w14:textId="77777777" w:rsidR="00B32056" w:rsidRPr="00B32056" w:rsidRDefault="00B32056" w:rsidP="00B32056">
      <w:pPr>
        <w:rPr>
          <w:rFonts w:ascii="Garamond" w:hAnsi="Garamond"/>
        </w:rPr>
      </w:pPr>
    </w:p>
    <w:p w14:paraId="2EA25CE5" w14:textId="77777777" w:rsidR="00B32056" w:rsidRPr="00B32056" w:rsidRDefault="00B32056" w:rsidP="00B32056">
      <w:pPr>
        <w:rPr>
          <w:rFonts w:ascii="Garamond" w:hAnsi="Garamond"/>
        </w:rPr>
      </w:pPr>
      <w:r w:rsidRPr="00B32056">
        <w:rPr>
          <w:rFonts w:ascii="Garamond" w:hAnsi="Garamond"/>
        </w:rPr>
        <w:t>Unfortunately, the case also magnifies applicants' worst fears about the process and provides fodder for naysayers, such as cynical parents or counselors, to tell students -- the very ones whom elite colleges may in fact be delighted to recruit and admit -- not to even bother applying.</w:t>
      </w:r>
    </w:p>
    <w:p w14:paraId="25D28340" w14:textId="77777777" w:rsidR="00B32056" w:rsidRPr="00B32056" w:rsidRDefault="00B32056" w:rsidP="00B32056">
      <w:pPr>
        <w:rPr>
          <w:rFonts w:ascii="Garamond" w:hAnsi="Garamond"/>
        </w:rPr>
      </w:pPr>
    </w:p>
    <w:p w14:paraId="180201B9" w14:textId="77777777" w:rsidR="00B32056" w:rsidRPr="00B32056" w:rsidRDefault="00B32056" w:rsidP="00B32056">
      <w:pPr>
        <w:rPr>
          <w:rFonts w:ascii="Garamond" w:hAnsi="Garamond"/>
        </w:rPr>
      </w:pPr>
      <w:r w:rsidRPr="00B32056">
        <w:rPr>
          <w:rFonts w:ascii="Garamond" w:hAnsi="Garamond"/>
        </w:rPr>
        <w:t>If the allegations in this scandal prove true, the parents accused will not only have damaged the prospects of the students whose seats their children took unfairly, but also those of future applicants who may have otherwise aspired to reach higher.</w:t>
      </w:r>
    </w:p>
    <w:p w14:paraId="6C9E9138" w14:textId="0E36A81D" w:rsidR="00B32056" w:rsidRDefault="00B32056" w:rsidP="00B32056">
      <w:pPr>
        <w:pStyle w:val="Heading1"/>
        <w:spacing w:before="150" w:beforeAutospacing="0" w:after="150" w:afterAutospacing="0"/>
        <w:rPr>
          <w:rFonts w:ascii="Helvetica Neue" w:hAnsi="Helvetica Neue"/>
          <w:b w:val="0"/>
          <w:bCs w:val="0"/>
          <w:color w:val="262626"/>
        </w:rPr>
      </w:pPr>
    </w:p>
    <w:p w14:paraId="61DC1F40" w14:textId="54A7B55D" w:rsidR="00B32056" w:rsidRDefault="00B32056" w:rsidP="00B32056">
      <w:pPr>
        <w:pStyle w:val="Heading1"/>
        <w:spacing w:before="150" w:beforeAutospacing="0" w:after="150" w:afterAutospacing="0"/>
        <w:rPr>
          <w:rFonts w:ascii="Helvetica Neue" w:hAnsi="Helvetica Neue"/>
          <w:b w:val="0"/>
          <w:bCs w:val="0"/>
          <w:color w:val="262626"/>
        </w:rPr>
      </w:pPr>
    </w:p>
    <w:p w14:paraId="40E585D4" w14:textId="404BF613" w:rsidR="00B32056" w:rsidRDefault="00B32056" w:rsidP="00B32056">
      <w:pPr>
        <w:pStyle w:val="Heading1"/>
        <w:spacing w:before="150" w:beforeAutospacing="0" w:after="150" w:afterAutospacing="0"/>
        <w:rPr>
          <w:rFonts w:ascii="Helvetica Neue" w:hAnsi="Helvetica Neue"/>
          <w:b w:val="0"/>
          <w:bCs w:val="0"/>
          <w:color w:val="262626"/>
        </w:rPr>
      </w:pPr>
    </w:p>
    <w:p w14:paraId="42CF8823" w14:textId="5AB4A7C4" w:rsidR="00B32056" w:rsidRDefault="00B32056" w:rsidP="00B32056">
      <w:pPr>
        <w:pStyle w:val="Heading1"/>
        <w:spacing w:before="150" w:beforeAutospacing="0" w:after="150" w:afterAutospacing="0"/>
        <w:rPr>
          <w:rFonts w:ascii="Helvetica Neue" w:hAnsi="Helvetica Neue"/>
          <w:b w:val="0"/>
          <w:bCs w:val="0"/>
          <w:color w:val="262626"/>
        </w:rPr>
      </w:pPr>
    </w:p>
    <w:p w14:paraId="6653454E" w14:textId="7C21358C" w:rsidR="00864C89" w:rsidRDefault="00864C89" w:rsidP="00B32056">
      <w:pPr>
        <w:pStyle w:val="Heading1"/>
        <w:spacing w:before="150" w:beforeAutospacing="0" w:after="150" w:afterAutospacing="0"/>
        <w:rPr>
          <w:rFonts w:ascii="Helvetica Neue" w:hAnsi="Helvetica Neue"/>
          <w:b w:val="0"/>
          <w:bCs w:val="0"/>
          <w:color w:val="262626"/>
        </w:rPr>
      </w:pPr>
    </w:p>
    <w:p w14:paraId="21103EE9" w14:textId="77777777" w:rsidR="00864C89" w:rsidRPr="00864C89" w:rsidRDefault="00864C89" w:rsidP="00B32056">
      <w:pPr>
        <w:pStyle w:val="Heading1"/>
        <w:spacing w:before="150" w:beforeAutospacing="0" w:after="150" w:afterAutospacing="0"/>
        <w:rPr>
          <w:rFonts w:ascii="Helvetica Neue" w:hAnsi="Helvetica Neue"/>
          <w:b w:val="0"/>
          <w:bCs w:val="0"/>
          <w:color w:val="262626"/>
          <w:sz w:val="4"/>
          <w:szCs w:val="4"/>
        </w:rPr>
      </w:pPr>
    </w:p>
    <w:p w14:paraId="450786C8" w14:textId="64B11672" w:rsidR="00B32056" w:rsidRDefault="00B32056" w:rsidP="00B32056">
      <w:pPr>
        <w:pStyle w:val="NormalWeb"/>
        <w:spacing w:before="0" w:beforeAutospacing="0" w:after="0" w:afterAutospacing="0"/>
        <w:jc w:val="center"/>
        <w:textAlignment w:val="baseline"/>
        <w:rPr>
          <w:rFonts w:ascii="Garamond" w:hAnsi="Garamond" w:cs="Arial"/>
          <w:b/>
          <w:color w:val="000000"/>
          <w:sz w:val="48"/>
          <w:szCs w:val="48"/>
        </w:rPr>
      </w:pPr>
      <w:r w:rsidRPr="00B32056">
        <w:rPr>
          <w:rFonts w:ascii="Garamond" w:hAnsi="Garamond" w:cs="Arial"/>
          <w:b/>
          <w:color w:val="000000"/>
          <w:sz w:val="48"/>
          <w:szCs w:val="48"/>
        </w:rPr>
        <w:lastRenderedPageBreak/>
        <w:t xml:space="preserve">Source </w:t>
      </w:r>
      <w:r>
        <w:rPr>
          <w:rFonts w:ascii="Garamond" w:hAnsi="Garamond" w:cs="Arial"/>
          <w:b/>
          <w:color w:val="000000"/>
          <w:sz w:val="48"/>
          <w:szCs w:val="48"/>
        </w:rPr>
        <w:t>E</w:t>
      </w:r>
    </w:p>
    <w:p w14:paraId="54810CFC" w14:textId="22FA17E5" w:rsidR="00A6520C" w:rsidRPr="00864C89" w:rsidRDefault="00A6520C" w:rsidP="00A6520C">
      <w:pPr>
        <w:jc w:val="center"/>
        <w:rPr>
          <w:rFonts w:ascii="Garamond" w:hAnsi="Garamond"/>
          <w:b/>
          <w:color w:val="000000"/>
          <w:sz w:val="28"/>
          <w:szCs w:val="28"/>
          <w:shd w:val="clear" w:color="auto" w:fill="FFFFFF"/>
        </w:rPr>
      </w:pPr>
      <w:r w:rsidRPr="00864C89">
        <w:rPr>
          <w:rFonts w:ascii="Garamond" w:hAnsi="Garamond"/>
          <w:b/>
          <w:color w:val="000000"/>
          <w:sz w:val="28"/>
          <w:szCs w:val="28"/>
          <w:shd w:val="clear" w:color="auto" w:fill="FFFFFF"/>
        </w:rPr>
        <w:t xml:space="preserve">What I </w:t>
      </w:r>
      <w:r w:rsidR="00864C89">
        <w:rPr>
          <w:rFonts w:ascii="Garamond" w:hAnsi="Garamond"/>
          <w:b/>
          <w:color w:val="000000"/>
          <w:sz w:val="28"/>
          <w:szCs w:val="28"/>
          <w:shd w:val="clear" w:color="auto" w:fill="FFFFFF"/>
        </w:rPr>
        <w:t>W</w:t>
      </w:r>
      <w:r w:rsidRPr="00864C89">
        <w:rPr>
          <w:rFonts w:ascii="Garamond" w:hAnsi="Garamond"/>
          <w:b/>
          <w:color w:val="000000"/>
          <w:sz w:val="28"/>
          <w:szCs w:val="28"/>
          <w:shd w:val="clear" w:color="auto" w:fill="FFFFFF"/>
        </w:rPr>
        <w:t xml:space="preserve">ant </w:t>
      </w:r>
      <w:r w:rsidR="00864C89">
        <w:rPr>
          <w:rFonts w:ascii="Garamond" w:hAnsi="Garamond"/>
          <w:b/>
          <w:color w:val="000000"/>
          <w:sz w:val="28"/>
          <w:szCs w:val="28"/>
          <w:shd w:val="clear" w:color="auto" w:fill="FFFFFF"/>
        </w:rPr>
        <w:t>H</w:t>
      </w:r>
      <w:r w:rsidRPr="00864C89">
        <w:rPr>
          <w:rFonts w:ascii="Garamond" w:hAnsi="Garamond"/>
          <w:b/>
          <w:color w:val="000000"/>
          <w:sz w:val="28"/>
          <w:szCs w:val="28"/>
          <w:shd w:val="clear" w:color="auto" w:fill="FFFFFF"/>
        </w:rPr>
        <w:t xml:space="preserve">igh </w:t>
      </w:r>
      <w:r w:rsidR="00864C89">
        <w:rPr>
          <w:rFonts w:ascii="Garamond" w:hAnsi="Garamond"/>
          <w:b/>
          <w:color w:val="000000"/>
          <w:sz w:val="28"/>
          <w:szCs w:val="28"/>
          <w:shd w:val="clear" w:color="auto" w:fill="FFFFFF"/>
        </w:rPr>
        <w:t>S</w:t>
      </w:r>
      <w:r w:rsidRPr="00864C89">
        <w:rPr>
          <w:rFonts w:ascii="Garamond" w:hAnsi="Garamond"/>
          <w:b/>
          <w:color w:val="000000"/>
          <w:sz w:val="28"/>
          <w:szCs w:val="28"/>
          <w:shd w:val="clear" w:color="auto" w:fill="FFFFFF"/>
        </w:rPr>
        <w:t xml:space="preserve">chool </w:t>
      </w:r>
      <w:r w:rsidR="00864C89">
        <w:rPr>
          <w:rFonts w:ascii="Garamond" w:hAnsi="Garamond"/>
          <w:b/>
          <w:color w:val="000000"/>
          <w:sz w:val="28"/>
          <w:szCs w:val="28"/>
          <w:shd w:val="clear" w:color="auto" w:fill="FFFFFF"/>
        </w:rPr>
        <w:t>S</w:t>
      </w:r>
      <w:r w:rsidRPr="00864C89">
        <w:rPr>
          <w:rFonts w:ascii="Garamond" w:hAnsi="Garamond"/>
          <w:b/>
          <w:color w:val="000000"/>
          <w:sz w:val="28"/>
          <w:szCs w:val="28"/>
          <w:shd w:val="clear" w:color="auto" w:fill="FFFFFF"/>
        </w:rPr>
        <w:t xml:space="preserve">eniors to </w:t>
      </w:r>
      <w:r w:rsidR="00864C89">
        <w:rPr>
          <w:rFonts w:ascii="Garamond" w:hAnsi="Garamond"/>
          <w:b/>
          <w:color w:val="000000"/>
          <w:sz w:val="28"/>
          <w:szCs w:val="28"/>
          <w:shd w:val="clear" w:color="auto" w:fill="FFFFFF"/>
        </w:rPr>
        <w:t>H</w:t>
      </w:r>
      <w:r w:rsidRPr="00864C89">
        <w:rPr>
          <w:rFonts w:ascii="Garamond" w:hAnsi="Garamond"/>
          <w:b/>
          <w:color w:val="000000"/>
          <w:sz w:val="28"/>
          <w:szCs w:val="28"/>
          <w:shd w:val="clear" w:color="auto" w:fill="FFFFFF"/>
        </w:rPr>
        <w:t xml:space="preserve">ear </w:t>
      </w:r>
      <w:r w:rsidR="00864C89">
        <w:rPr>
          <w:rFonts w:ascii="Garamond" w:hAnsi="Garamond"/>
          <w:b/>
          <w:color w:val="000000"/>
          <w:sz w:val="28"/>
          <w:szCs w:val="28"/>
          <w:shd w:val="clear" w:color="auto" w:fill="FFFFFF"/>
        </w:rPr>
        <w:t>L</w:t>
      </w:r>
      <w:r w:rsidRPr="00864C89">
        <w:rPr>
          <w:rFonts w:ascii="Garamond" w:hAnsi="Garamond"/>
          <w:b/>
          <w:color w:val="000000"/>
          <w:sz w:val="28"/>
          <w:szCs w:val="28"/>
          <w:shd w:val="clear" w:color="auto" w:fill="FFFFFF"/>
        </w:rPr>
        <w:t xml:space="preserve">oud and </w:t>
      </w:r>
      <w:r w:rsidR="00864C89">
        <w:rPr>
          <w:rFonts w:ascii="Garamond" w:hAnsi="Garamond"/>
          <w:b/>
          <w:color w:val="000000"/>
          <w:sz w:val="28"/>
          <w:szCs w:val="28"/>
          <w:shd w:val="clear" w:color="auto" w:fill="FFFFFF"/>
        </w:rPr>
        <w:t>C</w:t>
      </w:r>
      <w:r w:rsidRPr="00864C89">
        <w:rPr>
          <w:rFonts w:ascii="Garamond" w:hAnsi="Garamond"/>
          <w:b/>
          <w:color w:val="000000"/>
          <w:sz w:val="28"/>
          <w:szCs w:val="28"/>
          <w:shd w:val="clear" w:color="auto" w:fill="FFFFFF"/>
        </w:rPr>
        <w:t xml:space="preserve">lear, in the </w:t>
      </w:r>
      <w:r w:rsidR="00864C89">
        <w:rPr>
          <w:rFonts w:ascii="Garamond" w:hAnsi="Garamond"/>
          <w:b/>
          <w:color w:val="000000"/>
          <w:sz w:val="28"/>
          <w:szCs w:val="28"/>
          <w:shd w:val="clear" w:color="auto" w:fill="FFFFFF"/>
        </w:rPr>
        <w:t>W</w:t>
      </w:r>
      <w:r w:rsidRPr="00864C89">
        <w:rPr>
          <w:rFonts w:ascii="Garamond" w:hAnsi="Garamond"/>
          <w:b/>
          <w:color w:val="000000"/>
          <w:sz w:val="28"/>
          <w:szCs w:val="28"/>
          <w:shd w:val="clear" w:color="auto" w:fill="FFFFFF"/>
        </w:rPr>
        <w:t xml:space="preserve">ake of the </w:t>
      </w:r>
      <w:r w:rsidR="00864C89">
        <w:rPr>
          <w:rFonts w:ascii="Garamond" w:hAnsi="Garamond"/>
          <w:b/>
          <w:color w:val="000000"/>
          <w:sz w:val="28"/>
          <w:szCs w:val="28"/>
          <w:shd w:val="clear" w:color="auto" w:fill="FFFFFF"/>
        </w:rPr>
        <w:t>C</w:t>
      </w:r>
      <w:r w:rsidRPr="00864C89">
        <w:rPr>
          <w:rFonts w:ascii="Garamond" w:hAnsi="Garamond"/>
          <w:b/>
          <w:color w:val="000000"/>
          <w:sz w:val="28"/>
          <w:szCs w:val="28"/>
          <w:shd w:val="clear" w:color="auto" w:fill="FFFFFF"/>
        </w:rPr>
        <w:t xml:space="preserve">elebrity </w:t>
      </w:r>
      <w:r w:rsidR="00864C89">
        <w:rPr>
          <w:rFonts w:ascii="Garamond" w:hAnsi="Garamond"/>
          <w:b/>
          <w:color w:val="000000"/>
          <w:sz w:val="28"/>
          <w:szCs w:val="28"/>
          <w:shd w:val="clear" w:color="auto" w:fill="FFFFFF"/>
        </w:rPr>
        <w:t>C</w:t>
      </w:r>
      <w:r w:rsidRPr="00864C89">
        <w:rPr>
          <w:rFonts w:ascii="Garamond" w:hAnsi="Garamond"/>
          <w:b/>
          <w:color w:val="000000"/>
          <w:sz w:val="28"/>
          <w:szCs w:val="28"/>
          <w:shd w:val="clear" w:color="auto" w:fill="FFFFFF"/>
        </w:rPr>
        <w:t xml:space="preserve">ollege </w:t>
      </w:r>
      <w:r w:rsidR="00864C89">
        <w:rPr>
          <w:rFonts w:ascii="Garamond" w:hAnsi="Garamond"/>
          <w:b/>
          <w:color w:val="000000"/>
          <w:sz w:val="28"/>
          <w:szCs w:val="28"/>
          <w:shd w:val="clear" w:color="auto" w:fill="FFFFFF"/>
        </w:rPr>
        <w:t>C</w:t>
      </w:r>
      <w:r w:rsidRPr="00864C89">
        <w:rPr>
          <w:rFonts w:ascii="Garamond" w:hAnsi="Garamond"/>
          <w:b/>
          <w:color w:val="000000"/>
          <w:sz w:val="28"/>
          <w:szCs w:val="28"/>
          <w:shd w:val="clear" w:color="auto" w:fill="FFFFFF"/>
        </w:rPr>
        <w:t xml:space="preserve">heating </w:t>
      </w:r>
      <w:r w:rsidR="00864C89">
        <w:rPr>
          <w:rFonts w:ascii="Garamond" w:hAnsi="Garamond"/>
          <w:b/>
          <w:color w:val="000000"/>
          <w:sz w:val="28"/>
          <w:szCs w:val="28"/>
          <w:shd w:val="clear" w:color="auto" w:fill="FFFFFF"/>
        </w:rPr>
        <w:t>S</w:t>
      </w:r>
      <w:r w:rsidRPr="00864C89">
        <w:rPr>
          <w:rFonts w:ascii="Garamond" w:hAnsi="Garamond"/>
          <w:b/>
          <w:color w:val="000000"/>
          <w:sz w:val="28"/>
          <w:szCs w:val="28"/>
          <w:shd w:val="clear" w:color="auto" w:fill="FFFFFF"/>
        </w:rPr>
        <w:t>candal</w:t>
      </w:r>
    </w:p>
    <w:p w14:paraId="26CC54CE" w14:textId="77777777" w:rsidR="00A6520C" w:rsidRPr="000242A8" w:rsidRDefault="00A6520C" w:rsidP="00A6520C">
      <w:pPr>
        <w:rPr>
          <w:rFonts w:ascii="Garamond" w:hAnsi="Garamond"/>
          <w:b/>
        </w:rPr>
      </w:pPr>
      <w:r>
        <w:rPr>
          <w:rFonts w:ascii="Georgia" w:hAnsi="Georgia"/>
          <w:b/>
          <w:bCs/>
          <w:color w:val="144A7C"/>
          <w:sz w:val="21"/>
          <w:szCs w:val="21"/>
        </w:rPr>
        <w:br/>
      </w:r>
      <w:r w:rsidRPr="000242A8">
        <w:rPr>
          <w:rFonts w:ascii="Garamond" w:hAnsi="Garamond"/>
          <w:b/>
        </w:rPr>
        <w:t>Heidi Stevens (Chicago Tribune)</w:t>
      </w:r>
    </w:p>
    <w:p w14:paraId="7F229B1A" w14:textId="77777777" w:rsidR="000242A8" w:rsidRPr="00601DA5" w:rsidRDefault="000242A8" w:rsidP="00A6520C">
      <w:pPr>
        <w:rPr>
          <w:rFonts w:ascii="Garamond" w:hAnsi="Garamond"/>
          <w:b/>
        </w:rPr>
      </w:pPr>
    </w:p>
    <w:p w14:paraId="289DCD47" w14:textId="61792238" w:rsidR="000242A8" w:rsidRPr="000242A8" w:rsidRDefault="00A6520C" w:rsidP="00A6520C">
      <w:pPr>
        <w:rPr>
          <w:rFonts w:ascii="Garamond" w:hAnsi="Garamond"/>
        </w:rPr>
      </w:pPr>
      <w:r w:rsidRPr="000242A8">
        <w:rPr>
          <w:rFonts w:ascii="Garamond" w:hAnsi="Garamond"/>
        </w:rPr>
        <w:t xml:space="preserve">Oh </w:t>
      </w:r>
      <w:r w:rsidR="000242A8" w:rsidRPr="000242A8">
        <w:rPr>
          <w:rFonts w:ascii="Garamond" w:hAnsi="Garamond"/>
        </w:rPr>
        <w:t xml:space="preserve">Grown-ups, </w:t>
      </w:r>
    </w:p>
    <w:p w14:paraId="449D4BFE" w14:textId="77777777" w:rsidR="000242A8" w:rsidRPr="000242A8" w:rsidRDefault="000242A8" w:rsidP="00A6520C">
      <w:pPr>
        <w:rPr>
          <w:rFonts w:ascii="Garamond" w:hAnsi="Garamond"/>
        </w:rPr>
      </w:pPr>
    </w:p>
    <w:p w14:paraId="17E4ED24" w14:textId="48D8EA32" w:rsidR="00A6520C" w:rsidRPr="000242A8" w:rsidRDefault="00A6520C" w:rsidP="00A6520C">
      <w:pPr>
        <w:rPr>
          <w:rFonts w:ascii="Garamond" w:hAnsi="Garamond"/>
        </w:rPr>
      </w:pPr>
      <w:r w:rsidRPr="000242A8">
        <w:rPr>
          <w:rFonts w:ascii="Garamond" w:hAnsi="Garamond"/>
        </w:rPr>
        <w:t>Where did we veer so spectacularly off-course when it comes to the entire point of college?</w:t>
      </w:r>
    </w:p>
    <w:p w14:paraId="446A2A49" w14:textId="77777777" w:rsidR="00A6520C" w:rsidRPr="000242A8" w:rsidRDefault="00A6520C" w:rsidP="00A6520C">
      <w:pPr>
        <w:rPr>
          <w:rFonts w:ascii="Garamond" w:hAnsi="Garamond"/>
        </w:rPr>
      </w:pPr>
    </w:p>
    <w:p w14:paraId="7AC54AD5" w14:textId="77777777" w:rsidR="00A6520C" w:rsidRPr="000242A8" w:rsidRDefault="00A6520C" w:rsidP="00A6520C">
      <w:pPr>
        <w:rPr>
          <w:rFonts w:ascii="Garamond" w:hAnsi="Garamond"/>
        </w:rPr>
      </w:pPr>
      <w:r w:rsidRPr="000242A8">
        <w:rPr>
          <w:rFonts w:ascii="Garamond" w:hAnsi="Garamond"/>
        </w:rPr>
        <w:t>How did we arrive at a day when celebrities and CEOs are being charged with bribing and cheating to get their kids into elite schools?</w:t>
      </w:r>
    </w:p>
    <w:p w14:paraId="7DD4C38A" w14:textId="77777777" w:rsidR="00A6520C" w:rsidRPr="000242A8" w:rsidRDefault="00A6520C" w:rsidP="00A6520C">
      <w:pPr>
        <w:rPr>
          <w:rFonts w:ascii="Garamond" w:hAnsi="Garamond"/>
        </w:rPr>
      </w:pPr>
    </w:p>
    <w:p w14:paraId="665E7034" w14:textId="77777777" w:rsidR="00A6520C" w:rsidRPr="000242A8" w:rsidRDefault="00A6520C" w:rsidP="00A6520C">
      <w:pPr>
        <w:rPr>
          <w:rFonts w:ascii="Garamond" w:hAnsi="Garamond"/>
        </w:rPr>
      </w:pPr>
      <w:r w:rsidRPr="000242A8">
        <w:rPr>
          <w:rFonts w:ascii="Garamond" w:hAnsi="Garamond"/>
        </w:rPr>
        <w:t>What does it mean when 50 defendants — including actresses Felicity Huffman and Lori Loughlin (Aunt Becky from “Full House”?!) — stand accused of crimes that include bribing exam administrators to let other students take their kids’ tests, paying exam administrators to give their kids the test answers, bribing coaches to lie and label their kids athletic recruits, even if their kids never played the sport they were “recruited” to play?</w:t>
      </w:r>
    </w:p>
    <w:p w14:paraId="50036A75" w14:textId="77777777" w:rsidR="00A6520C" w:rsidRPr="000242A8" w:rsidRDefault="00A6520C" w:rsidP="00A6520C">
      <w:pPr>
        <w:rPr>
          <w:rFonts w:ascii="Garamond" w:hAnsi="Garamond"/>
        </w:rPr>
      </w:pPr>
    </w:p>
    <w:p w14:paraId="499DB985" w14:textId="77777777" w:rsidR="00A6520C" w:rsidRPr="000242A8" w:rsidRDefault="00A6520C" w:rsidP="00A6520C">
      <w:pPr>
        <w:rPr>
          <w:rFonts w:ascii="Garamond" w:hAnsi="Garamond"/>
        </w:rPr>
      </w:pPr>
      <w:r w:rsidRPr="000242A8">
        <w:rPr>
          <w:rFonts w:ascii="Garamond" w:hAnsi="Garamond"/>
        </w:rPr>
        <w:t>And what in the world are our kids to make of all this?</w:t>
      </w:r>
    </w:p>
    <w:p w14:paraId="42E30745" w14:textId="77777777" w:rsidR="00A6520C" w:rsidRPr="000242A8" w:rsidRDefault="00A6520C" w:rsidP="00A6520C">
      <w:pPr>
        <w:rPr>
          <w:rFonts w:ascii="Garamond" w:hAnsi="Garamond"/>
        </w:rPr>
      </w:pPr>
    </w:p>
    <w:p w14:paraId="1A9AC7BF" w14:textId="77777777" w:rsidR="00A6520C" w:rsidRPr="000242A8" w:rsidRDefault="00A6520C" w:rsidP="00A6520C">
      <w:pPr>
        <w:rPr>
          <w:rFonts w:ascii="Garamond" w:hAnsi="Garamond"/>
        </w:rPr>
      </w:pPr>
      <w:r w:rsidRPr="000242A8">
        <w:rPr>
          <w:rFonts w:ascii="Garamond" w:hAnsi="Garamond"/>
        </w:rPr>
        <w:t>Particularly the high school seniors waiting, wondering, anxiously, for the college acceptance letters that are just starting to trickle in?</w:t>
      </w:r>
    </w:p>
    <w:p w14:paraId="3EEDB085" w14:textId="77777777" w:rsidR="00A6520C" w:rsidRPr="000242A8" w:rsidRDefault="00A6520C" w:rsidP="00A6520C">
      <w:pPr>
        <w:rPr>
          <w:rFonts w:ascii="Garamond" w:hAnsi="Garamond"/>
        </w:rPr>
      </w:pPr>
    </w:p>
    <w:p w14:paraId="3F99B8C1" w14:textId="77777777" w:rsidR="00A6520C" w:rsidRPr="000242A8" w:rsidRDefault="00A6520C" w:rsidP="00A6520C">
      <w:pPr>
        <w:rPr>
          <w:rFonts w:ascii="Garamond" w:hAnsi="Garamond"/>
        </w:rPr>
      </w:pPr>
      <w:r w:rsidRPr="000242A8">
        <w:rPr>
          <w:rFonts w:ascii="Garamond" w:hAnsi="Garamond"/>
        </w:rPr>
        <w:t>That the system is rigged? That it possibly always has been?</w:t>
      </w:r>
    </w:p>
    <w:p w14:paraId="0751A72C" w14:textId="77777777" w:rsidR="00A6520C" w:rsidRPr="000242A8" w:rsidRDefault="00A6520C" w:rsidP="00A6520C">
      <w:pPr>
        <w:rPr>
          <w:rFonts w:ascii="Garamond" w:hAnsi="Garamond"/>
        </w:rPr>
      </w:pPr>
    </w:p>
    <w:p w14:paraId="6286FB67" w14:textId="77777777" w:rsidR="00A6520C" w:rsidRPr="000242A8" w:rsidRDefault="00A6520C" w:rsidP="00A6520C">
      <w:pPr>
        <w:rPr>
          <w:rFonts w:ascii="Garamond" w:hAnsi="Garamond"/>
        </w:rPr>
      </w:pPr>
      <w:r w:rsidRPr="000242A8">
        <w:rPr>
          <w:rFonts w:ascii="Garamond" w:hAnsi="Garamond"/>
        </w:rPr>
        <w:t>Maybe.</w:t>
      </w:r>
    </w:p>
    <w:p w14:paraId="6F679600" w14:textId="77777777" w:rsidR="00A6520C" w:rsidRPr="000242A8" w:rsidRDefault="00A6520C" w:rsidP="00A6520C">
      <w:pPr>
        <w:rPr>
          <w:rFonts w:ascii="Garamond" w:hAnsi="Garamond"/>
        </w:rPr>
      </w:pPr>
    </w:p>
    <w:p w14:paraId="73F27A4E" w14:textId="77777777" w:rsidR="00A6520C" w:rsidRPr="000242A8" w:rsidRDefault="00A6520C" w:rsidP="00A6520C">
      <w:pPr>
        <w:rPr>
          <w:rFonts w:ascii="Garamond" w:hAnsi="Garamond"/>
        </w:rPr>
      </w:pPr>
      <w:r w:rsidRPr="000242A8">
        <w:rPr>
          <w:rFonts w:ascii="Garamond" w:hAnsi="Garamond"/>
        </w:rPr>
        <w:t>I’m guessing a lot of them, though, will see something else at play.</w:t>
      </w:r>
    </w:p>
    <w:p w14:paraId="442751D5" w14:textId="77777777" w:rsidR="00A6520C" w:rsidRPr="000242A8" w:rsidRDefault="00A6520C" w:rsidP="00A6520C">
      <w:pPr>
        <w:rPr>
          <w:rFonts w:ascii="Garamond" w:hAnsi="Garamond"/>
        </w:rPr>
      </w:pPr>
    </w:p>
    <w:p w14:paraId="337B3E0F" w14:textId="77777777" w:rsidR="00A6520C" w:rsidRPr="000242A8" w:rsidRDefault="00A6520C" w:rsidP="00A6520C">
      <w:pPr>
        <w:rPr>
          <w:rFonts w:ascii="Garamond" w:hAnsi="Garamond"/>
        </w:rPr>
      </w:pPr>
      <w:r w:rsidRPr="000242A8">
        <w:rPr>
          <w:rFonts w:ascii="Garamond" w:hAnsi="Garamond"/>
        </w:rPr>
        <w:t>I’m guessing a lot of kids, especially high school seniors, are well aware that all too often, this culture conflates prestige and self-worth. As if one is linked to the other. As if one is predicated on the other.</w:t>
      </w:r>
    </w:p>
    <w:p w14:paraId="1A088B96" w14:textId="77777777" w:rsidR="00A6520C" w:rsidRPr="000242A8" w:rsidRDefault="00A6520C" w:rsidP="00A6520C">
      <w:pPr>
        <w:rPr>
          <w:rFonts w:ascii="Garamond" w:hAnsi="Garamond"/>
        </w:rPr>
      </w:pPr>
    </w:p>
    <w:p w14:paraId="54DFAD91" w14:textId="77777777" w:rsidR="00A6520C" w:rsidRPr="000242A8" w:rsidRDefault="00A6520C" w:rsidP="00A6520C">
      <w:pPr>
        <w:rPr>
          <w:rFonts w:ascii="Garamond" w:hAnsi="Garamond"/>
        </w:rPr>
      </w:pPr>
      <w:r w:rsidRPr="000242A8">
        <w:rPr>
          <w:rFonts w:ascii="Garamond" w:hAnsi="Garamond"/>
        </w:rPr>
        <w:t>I’m guessing a lot of them know their own high schools send out well-meaning emails to their well-meaning parents, coaching us on how to help them navigate the rejection and disappointment of hearing “no” from their dream school(s).</w:t>
      </w:r>
    </w:p>
    <w:p w14:paraId="241276BC" w14:textId="77777777" w:rsidR="00A6520C" w:rsidRPr="000242A8" w:rsidRDefault="00A6520C" w:rsidP="00A6520C">
      <w:pPr>
        <w:rPr>
          <w:rFonts w:ascii="Garamond" w:hAnsi="Garamond"/>
        </w:rPr>
      </w:pPr>
    </w:p>
    <w:p w14:paraId="7F374DD9" w14:textId="77777777" w:rsidR="00A6520C" w:rsidRPr="000242A8" w:rsidRDefault="00A6520C" w:rsidP="00A6520C">
      <w:pPr>
        <w:rPr>
          <w:rFonts w:ascii="Garamond" w:hAnsi="Garamond"/>
        </w:rPr>
      </w:pPr>
      <w:r w:rsidRPr="000242A8">
        <w:rPr>
          <w:rFonts w:ascii="Garamond" w:hAnsi="Garamond"/>
        </w:rPr>
        <w:t>I’m guessing a lot of them suspect their parents are the ones who’ll need help navigating the rejection and disappointment.</w:t>
      </w:r>
    </w:p>
    <w:p w14:paraId="07B26DDB" w14:textId="77777777" w:rsidR="00A6520C" w:rsidRPr="000242A8" w:rsidRDefault="00A6520C" w:rsidP="00A6520C">
      <w:pPr>
        <w:rPr>
          <w:rFonts w:ascii="Garamond" w:hAnsi="Garamond"/>
        </w:rPr>
      </w:pPr>
    </w:p>
    <w:p w14:paraId="632D0CF3" w14:textId="77777777" w:rsidR="00A6520C" w:rsidRPr="000242A8" w:rsidRDefault="00A6520C" w:rsidP="00A6520C">
      <w:pPr>
        <w:rPr>
          <w:rFonts w:ascii="Garamond" w:hAnsi="Garamond"/>
        </w:rPr>
      </w:pPr>
      <w:r w:rsidRPr="000242A8">
        <w:rPr>
          <w:rFonts w:ascii="Garamond" w:hAnsi="Garamond"/>
        </w:rPr>
        <w:t>I wish we grown-ups did a better job of teasing apart prestige and self-worth, particularly when it comes to college.</w:t>
      </w:r>
    </w:p>
    <w:p w14:paraId="5256AE6D" w14:textId="77777777" w:rsidR="00A6520C" w:rsidRPr="000242A8" w:rsidRDefault="00A6520C" w:rsidP="00A6520C">
      <w:pPr>
        <w:rPr>
          <w:rFonts w:ascii="Garamond" w:hAnsi="Garamond"/>
        </w:rPr>
      </w:pPr>
    </w:p>
    <w:p w14:paraId="626E77DE" w14:textId="77777777" w:rsidR="00A6520C" w:rsidRPr="000242A8" w:rsidRDefault="00A6520C" w:rsidP="00A6520C">
      <w:pPr>
        <w:rPr>
          <w:rFonts w:ascii="Garamond" w:hAnsi="Garamond"/>
        </w:rPr>
      </w:pPr>
      <w:r w:rsidRPr="000242A8">
        <w:rPr>
          <w:rFonts w:ascii="Garamond" w:hAnsi="Garamond"/>
        </w:rPr>
        <w:t>Maybe this scandal is our moment.</w:t>
      </w:r>
    </w:p>
    <w:p w14:paraId="42F96B8C" w14:textId="77777777" w:rsidR="00A6520C" w:rsidRPr="000242A8" w:rsidRDefault="00A6520C" w:rsidP="00A6520C">
      <w:pPr>
        <w:rPr>
          <w:rFonts w:ascii="Garamond" w:hAnsi="Garamond"/>
        </w:rPr>
      </w:pPr>
    </w:p>
    <w:p w14:paraId="759FA2E9" w14:textId="77777777" w:rsidR="00A6520C" w:rsidRPr="000242A8" w:rsidRDefault="00A6520C" w:rsidP="00A6520C">
      <w:pPr>
        <w:rPr>
          <w:rFonts w:ascii="Garamond" w:hAnsi="Garamond"/>
        </w:rPr>
      </w:pPr>
      <w:r w:rsidRPr="000242A8">
        <w:rPr>
          <w:rFonts w:ascii="Garamond" w:hAnsi="Garamond"/>
        </w:rPr>
        <w:lastRenderedPageBreak/>
        <w:t>I don’t mean to take anything away from a student who dreams big, who sweats the small stuff, who takes the AP classes, who studies hard and aces exams and preps like crazy to get into a dream school. An elite school.</w:t>
      </w:r>
    </w:p>
    <w:p w14:paraId="0839C8AC" w14:textId="77777777" w:rsidR="00A6520C" w:rsidRPr="000242A8" w:rsidRDefault="00A6520C" w:rsidP="00A6520C">
      <w:pPr>
        <w:rPr>
          <w:rFonts w:ascii="Garamond" w:hAnsi="Garamond"/>
        </w:rPr>
      </w:pPr>
    </w:p>
    <w:p w14:paraId="2BD4240F" w14:textId="77777777" w:rsidR="00A6520C" w:rsidRPr="000242A8" w:rsidRDefault="00A6520C" w:rsidP="00A6520C">
      <w:pPr>
        <w:rPr>
          <w:rFonts w:ascii="Garamond" w:hAnsi="Garamond"/>
        </w:rPr>
      </w:pPr>
      <w:r w:rsidRPr="000242A8">
        <w:rPr>
          <w:rFonts w:ascii="Garamond" w:hAnsi="Garamond"/>
        </w:rPr>
        <w:t>I don’t begrudge any parents who cheer those students on, sweating and working and believing alongside them.</w:t>
      </w:r>
    </w:p>
    <w:p w14:paraId="0478286C" w14:textId="77777777" w:rsidR="00A6520C" w:rsidRPr="000242A8" w:rsidRDefault="00A6520C" w:rsidP="00A6520C">
      <w:pPr>
        <w:rPr>
          <w:rFonts w:ascii="Garamond" w:hAnsi="Garamond"/>
        </w:rPr>
      </w:pPr>
    </w:p>
    <w:p w14:paraId="10B369F7" w14:textId="77777777" w:rsidR="00A6520C" w:rsidRPr="000242A8" w:rsidRDefault="00A6520C" w:rsidP="00A6520C">
      <w:pPr>
        <w:rPr>
          <w:rFonts w:ascii="Garamond" w:hAnsi="Garamond"/>
        </w:rPr>
      </w:pPr>
      <w:r w:rsidRPr="000242A8">
        <w:rPr>
          <w:rFonts w:ascii="Garamond" w:hAnsi="Garamond"/>
        </w:rPr>
        <w:t>That’s a beautiful model.</w:t>
      </w:r>
    </w:p>
    <w:p w14:paraId="4DF4DB15" w14:textId="77777777" w:rsidR="00A6520C" w:rsidRPr="000242A8" w:rsidRDefault="00A6520C" w:rsidP="00A6520C">
      <w:pPr>
        <w:rPr>
          <w:rFonts w:ascii="Garamond" w:hAnsi="Garamond"/>
        </w:rPr>
      </w:pPr>
    </w:p>
    <w:p w14:paraId="458590DE" w14:textId="77777777" w:rsidR="00A6520C" w:rsidRPr="000242A8" w:rsidRDefault="00A6520C" w:rsidP="00A6520C">
      <w:pPr>
        <w:rPr>
          <w:rFonts w:ascii="Garamond" w:hAnsi="Garamond"/>
        </w:rPr>
      </w:pPr>
      <w:r w:rsidRPr="000242A8">
        <w:rPr>
          <w:rFonts w:ascii="Garamond" w:hAnsi="Garamond"/>
        </w:rPr>
        <w:t>It’s not the only model.</w:t>
      </w:r>
    </w:p>
    <w:p w14:paraId="30135F21" w14:textId="77777777" w:rsidR="00A6520C" w:rsidRPr="000242A8" w:rsidRDefault="00A6520C" w:rsidP="00A6520C">
      <w:pPr>
        <w:rPr>
          <w:rFonts w:ascii="Garamond" w:hAnsi="Garamond"/>
        </w:rPr>
      </w:pPr>
    </w:p>
    <w:p w14:paraId="72353D97" w14:textId="77777777" w:rsidR="00A6520C" w:rsidRPr="000242A8" w:rsidRDefault="00A6520C" w:rsidP="00A6520C">
      <w:pPr>
        <w:rPr>
          <w:rFonts w:ascii="Garamond" w:hAnsi="Garamond"/>
        </w:rPr>
      </w:pPr>
      <w:r w:rsidRPr="000242A8">
        <w:rPr>
          <w:rFonts w:ascii="Garamond" w:hAnsi="Garamond"/>
        </w:rPr>
        <w:t>It feels harder and harder to help our kids understand that.</w:t>
      </w:r>
    </w:p>
    <w:p w14:paraId="7F88CA6E" w14:textId="77777777" w:rsidR="00A6520C" w:rsidRPr="000242A8" w:rsidRDefault="00A6520C" w:rsidP="00A6520C">
      <w:pPr>
        <w:rPr>
          <w:rFonts w:ascii="Garamond" w:hAnsi="Garamond"/>
        </w:rPr>
      </w:pPr>
    </w:p>
    <w:p w14:paraId="3DCAD27A" w14:textId="77777777" w:rsidR="00A6520C" w:rsidRPr="000242A8" w:rsidRDefault="00A6520C" w:rsidP="00A6520C">
      <w:pPr>
        <w:rPr>
          <w:rFonts w:ascii="Garamond" w:hAnsi="Garamond"/>
        </w:rPr>
      </w:pPr>
      <w:r w:rsidRPr="000242A8">
        <w:rPr>
          <w:rFonts w:ascii="Garamond" w:hAnsi="Garamond"/>
        </w:rPr>
        <w:t>It feels harder and harder to frame college as the beginning of something, not the end result.</w:t>
      </w:r>
    </w:p>
    <w:p w14:paraId="28F9572E" w14:textId="77777777" w:rsidR="00A6520C" w:rsidRPr="000242A8" w:rsidRDefault="00A6520C" w:rsidP="00A6520C">
      <w:pPr>
        <w:rPr>
          <w:rFonts w:ascii="Garamond" w:hAnsi="Garamond"/>
        </w:rPr>
      </w:pPr>
    </w:p>
    <w:p w14:paraId="009256C8" w14:textId="77777777" w:rsidR="00A6520C" w:rsidRPr="000242A8" w:rsidRDefault="00A6520C" w:rsidP="00A6520C">
      <w:pPr>
        <w:rPr>
          <w:rFonts w:ascii="Garamond" w:hAnsi="Garamond"/>
        </w:rPr>
      </w:pPr>
      <w:r w:rsidRPr="000242A8">
        <w:rPr>
          <w:rFonts w:ascii="Garamond" w:hAnsi="Garamond"/>
        </w:rPr>
        <w:t>It feels harder and harder to help kids grasp that where they’ve been accepted doesn’t measure their human value or their human potential.</w:t>
      </w:r>
    </w:p>
    <w:p w14:paraId="0917ECAF" w14:textId="77777777" w:rsidR="00A6520C" w:rsidRPr="000242A8" w:rsidRDefault="00A6520C" w:rsidP="00A6520C">
      <w:pPr>
        <w:rPr>
          <w:rFonts w:ascii="Garamond" w:hAnsi="Garamond"/>
        </w:rPr>
      </w:pPr>
    </w:p>
    <w:p w14:paraId="75DFA7A0" w14:textId="77777777" w:rsidR="00A6520C" w:rsidRPr="000242A8" w:rsidRDefault="00A6520C" w:rsidP="00A6520C">
      <w:pPr>
        <w:rPr>
          <w:rFonts w:ascii="Garamond" w:hAnsi="Garamond"/>
        </w:rPr>
      </w:pPr>
      <w:r w:rsidRPr="000242A8">
        <w:rPr>
          <w:rFonts w:ascii="Garamond" w:hAnsi="Garamond"/>
        </w:rPr>
        <w:t>Super wealthy folks lying and scheming to get their kids into Yale and Georgetown doesn’t help.</w:t>
      </w:r>
    </w:p>
    <w:p w14:paraId="202E975B" w14:textId="77777777" w:rsidR="00A6520C" w:rsidRPr="000242A8" w:rsidRDefault="00A6520C" w:rsidP="00A6520C">
      <w:pPr>
        <w:rPr>
          <w:rFonts w:ascii="Garamond" w:hAnsi="Garamond"/>
        </w:rPr>
      </w:pPr>
    </w:p>
    <w:p w14:paraId="3671416C" w14:textId="77777777" w:rsidR="00A6520C" w:rsidRPr="000242A8" w:rsidRDefault="00A6520C" w:rsidP="00A6520C">
      <w:pPr>
        <w:rPr>
          <w:rFonts w:ascii="Garamond" w:hAnsi="Garamond"/>
        </w:rPr>
      </w:pPr>
      <w:r w:rsidRPr="000242A8">
        <w:rPr>
          <w:rFonts w:ascii="Garamond" w:hAnsi="Garamond"/>
        </w:rPr>
        <w:t>I think we need to be louder and clearer about all of this.</w:t>
      </w:r>
    </w:p>
    <w:p w14:paraId="31E78B07" w14:textId="77777777" w:rsidR="00A6520C" w:rsidRPr="000242A8" w:rsidRDefault="00A6520C" w:rsidP="00A6520C">
      <w:pPr>
        <w:rPr>
          <w:rFonts w:ascii="Garamond" w:hAnsi="Garamond"/>
        </w:rPr>
      </w:pPr>
    </w:p>
    <w:p w14:paraId="1ACD4743" w14:textId="77777777" w:rsidR="00A6520C" w:rsidRPr="000242A8" w:rsidRDefault="00A6520C" w:rsidP="00A6520C">
      <w:pPr>
        <w:rPr>
          <w:rFonts w:ascii="Garamond" w:hAnsi="Garamond"/>
        </w:rPr>
      </w:pPr>
      <w:r w:rsidRPr="000242A8">
        <w:rPr>
          <w:rFonts w:ascii="Garamond" w:hAnsi="Garamond"/>
        </w:rPr>
        <w:t>Here’s what I want seniors, all college-minded kids, really, to hear above the white noise of college acceptance letters and a prestige/self-worth-conflating culture and Aunt Becky.</w:t>
      </w:r>
    </w:p>
    <w:p w14:paraId="5033A643" w14:textId="77777777" w:rsidR="00A6520C" w:rsidRPr="000242A8" w:rsidRDefault="00A6520C" w:rsidP="00A6520C">
      <w:pPr>
        <w:rPr>
          <w:rFonts w:ascii="Garamond" w:hAnsi="Garamond"/>
        </w:rPr>
      </w:pPr>
    </w:p>
    <w:p w14:paraId="687E38C5" w14:textId="77777777" w:rsidR="00A6520C" w:rsidRPr="000242A8" w:rsidRDefault="00A6520C" w:rsidP="00A6520C">
      <w:pPr>
        <w:rPr>
          <w:rFonts w:ascii="Garamond" w:hAnsi="Garamond"/>
        </w:rPr>
      </w:pPr>
      <w:r w:rsidRPr="000242A8">
        <w:rPr>
          <w:rFonts w:ascii="Garamond" w:hAnsi="Garamond"/>
        </w:rPr>
        <w:t>College is a feast.</w:t>
      </w:r>
    </w:p>
    <w:p w14:paraId="4D54D500" w14:textId="77777777" w:rsidR="00A6520C" w:rsidRPr="000242A8" w:rsidRDefault="00A6520C" w:rsidP="00A6520C">
      <w:pPr>
        <w:rPr>
          <w:rFonts w:ascii="Garamond" w:hAnsi="Garamond"/>
        </w:rPr>
      </w:pPr>
    </w:p>
    <w:p w14:paraId="4A7C4F5E" w14:textId="77777777" w:rsidR="00A6520C" w:rsidRPr="000242A8" w:rsidRDefault="00A6520C" w:rsidP="00A6520C">
      <w:pPr>
        <w:rPr>
          <w:rFonts w:ascii="Garamond" w:hAnsi="Garamond"/>
        </w:rPr>
      </w:pPr>
      <w:r w:rsidRPr="000242A8">
        <w:rPr>
          <w:rFonts w:ascii="Garamond" w:hAnsi="Garamond"/>
        </w:rPr>
        <w:t>You fill your mind with ideas and you just keep getting hungrier. You binge on new philosophies. You try on new personalities. You fall in love with new friends, new books, new buildings, new partners. You get your heart broken. You keep going. You grow.</w:t>
      </w:r>
    </w:p>
    <w:p w14:paraId="1DFDB858" w14:textId="77777777" w:rsidR="00A6520C" w:rsidRPr="000242A8" w:rsidRDefault="00A6520C" w:rsidP="00A6520C">
      <w:pPr>
        <w:rPr>
          <w:rFonts w:ascii="Garamond" w:hAnsi="Garamond"/>
        </w:rPr>
      </w:pPr>
    </w:p>
    <w:p w14:paraId="2995D0BA" w14:textId="77777777" w:rsidR="00A6520C" w:rsidRPr="000242A8" w:rsidRDefault="00A6520C" w:rsidP="00A6520C">
      <w:pPr>
        <w:rPr>
          <w:rFonts w:ascii="Garamond" w:hAnsi="Garamond"/>
        </w:rPr>
      </w:pPr>
      <w:r w:rsidRPr="000242A8">
        <w:rPr>
          <w:rFonts w:ascii="Garamond" w:hAnsi="Garamond"/>
        </w:rPr>
        <w:t>You’re away from your old life. Even if you don’t go far, geographically, you’re a world away from what mattered in high school. How you were measured in high school. Who you wanted to be in high school.</w:t>
      </w:r>
    </w:p>
    <w:p w14:paraId="7375315B" w14:textId="77777777" w:rsidR="00A6520C" w:rsidRPr="000242A8" w:rsidRDefault="00A6520C" w:rsidP="00A6520C">
      <w:pPr>
        <w:rPr>
          <w:rFonts w:ascii="Garamond" w:hAnsi="Garamond"/>
        </w:rPr>
      </w:pPr>
    </w:p>
    <w:p w14:paraId="71F35C54" w14:textId="77777777" w:rsidR="00A6520C" w:rsidRPr="000242A8" w:rsidRDefault="00A6520C" w:rsidP="00A6520C">
      <w:pPr>
        <w:rPr>
          <w:rFonts w:ascii="Garamond" w:hAnsi="Garamond"/>
        </w:rPr>
      </w:pPr>
      <w:r w:rsidRPr="000242A8">
        <w:rPr>
          <w:rFonts w:ascii="Garamond" w:hAnsi="Garamond"/>
        </w:rPr>
        <w:t>You’re learning, one day at a time, what the rest of your life will call for. The stuff you learn from your major, sure. But also: Showing up prepared and on time. Living up to your word. When to say yes. When to say no. What sort of human you want to be.</w:t>
      </w:r>
    </w:p>
    <w:p w14:paraId="2029EE7D" w14:textId="77777777" w:rsidR="00A6520C" w:rsidRPr="000242A8" w:rsidRDefault="00A6520C" w:rsidP="00A6520C">
      <w:pPr>
        <w:rPr>
          <w:rFonts w:ascii="Garamond" w:hAnsi="Garamond"/>
        </w:rPr>
      </w:pPr>
    </w:p>
    <w:p w14:paraId="03AF0183" w14:textId="77777777" w:rsidR="00A6520C" w:rsidRPr="000242A8" w:rsidRDefault="00A6520C" w:rsidP="00A6520C">
      <w:pPr>
        <w:rPr>
          <w:rFonts w:ascii="Garamond" w:hAnsi="Garamond"/>
        </w:rPr>
      </w:pPr>
      <w:r w:rsidRPr="000242A8">
        <w:rPr>
          <w:rFonts w:ascii="Garamond" w:hAnsi="Garamond"/>
        </w:rPr>
        <w:t>College doesn’t define you. College shapes you. College takes the high school you and molds it into a grown-up you. But the key component there is you. Your ideas. Your work. Your voice. You bring all of those things to college, and college helps you figure out what to do with them.</w:t>
      </w:r>
    </w:p>
    <w:p w14:paraId="6BD9B8BB" w14:textId="77777777" w:rsidR="00A6520C" w:rsidRPr="000242A8" w:rsidRDefault="00A6520C" w:rsidP="00A6520C">
      <w:pPr>
        <w:rPr>
          <w:rFonts w:ascii="Garamond" w:hAnsi="Garamond"/>
        </w:rPr>
      </w:pPr>
    </w:p>
    <w:p w14:paraId="1A90DC57" w14:textId="77777777" w:rsidR="00A6520C" w:rsidRPr="000242A8" w:rsidRDefault="00A6520C" w:rsidP="00A6520C">
      <w:pPr>
        <w:rPr>
          <w:rFonts w:ascii="Garamond" w:hAnsi="Garamond"/>
        </w:rPr>
      </w:pPr>
      <w:r w:rsidRPr="000242A8">
        <w:rPr>
          <w:rFonts w:ascii="Garamond" w:hAnsi="Garamond"/>
        </w:rPr>
        <w:t>The buildings don’t have to be covered in ivy. The alums don’t have to include former presidents. The name doesn’t have to impress your parents or your high school classmates.</w:t>
      </w:r>
    </w:p>
    <w:p w14:paraId="4261B991" w14:textId="77777777" w:rsidR="00A6520C" w:rsidRPr="000242A8" w:rsidRDefault="00A6520C" w:rsidP="00A6520C">
      <w:pPr>
        <w:rPr>
          <w:rFonts w:ascii="Garamond" w:hAnsi="Garamond"/>
        </w:rPr>
      </w:pPr>
    </w:p>
    <w:p w14:paraId="3A18BFDA" w14:textId="77777777" w:rsidR="00A6520C" w:rsidRPr="000242A8" w:rsidRDefault="00A6520C" w:rsidP="00A6520C">
      <w:pPr>
        <w:rPr>
          <w:rFonts w:ascii="Garamond" w:hAnsi="Garamond"/>
        </w:rPr>
      </w:pPr>
      <w:r w:rsidRPr="000242A8">
        <w:rPr>
          <w:rFonts w:ascii="Garamond" w:hAnsi="Garamond"/>
        </w:rPr>
        <w:t>I say this all not to downplay the achievements of kids who are headed to the Ivy Leagues. That’s a phenomenal accomplishment worthy of much celebrating.</w:t>
      </w:r>
    </w:p>
    <w:p w14:paraId="6284CF4E" w14:textId="77777777" w:rsidR="00A6520C" w:rsidRPr="000242A8" w:rsidRDefault="00A6520C" w:rsidP="00A6520C">
      <w:pPr>
        <w:rPr>
          <w:rFonts w:ascii="Garamond" w:hAnsi="Garamond"/>
        </w:rPr>
      </w:pPr>
    </w:p>
    <w:p w14:paraId="1C11DD9F" w14:textId="77777777" w:rsidR="00A6520C" w:rsidRPr="000242A8" w:rsidRDefault="00A6520C" w:rsidP="00A6520C">
      <w:pPr>
        <w:rPr>
          <w:rFonts w:ascii="Garamond" w:hAnsi="Garamond"/>
        </w:rPr>
      </w:pPr>
      <w:r w:rsidRPr="000242A8">
        <w:rPr>
          <w:rFonts w:ascii="Garamond" w:hAnsi="Garamond"/>
        </w:rPr>
        <w:t>But it’s not the only way. It’s not the only path to success. It’s certainly not the only path to happiness.</w:t>
      </w:r>
    </w:p>
    <w:p w14:paraId="746FE105" w14:textId="77777777" w:rsidR="00A6520C" w:rsidRPr="000242A8" w:rsidRDefault="00A6520C" w:rsidP="00A6520C">
      <w:pPr>
        <w:rPr>
          <w:rFonts w:ascii="Garamond" w:hAnsi="Garamond"/>
        </w:rPr>
      </w:pPr>
    </w:p>
    <w:p w14:paraId="031868DE" w14:textId="77777777" w:rsidR="00A6520C" w:rsidRPr="000242A8" w:rsidRDefault="00A6520C" w:rsidP="00A6520C">
      <w:pPr>
        <w:rPr>
          <w:rFonts w:ascii="Garamond" w:hAnsi="Garamond"/>
        </w:rPr>
      </w:pPr>
      <w:r w:rsidRPr="000242A8">
        <w:rPr>
          <w:rFonts w:ascii="Garamond" w:hAnsi="Garamond"/>
        </w:rPr>
        <w:t>You can find happiness and success — not to mention brilliance and inspiration and lifelong friendships and mind-blowing authors and really good art and really bad coffee — on thousands of college campuses.</w:t>
      </w:r>
    </w:p>
    <w:p w14:paraId="5A7BBD6D" w14:textId="77777777" w:rsidR="00A6520C" w:rsidRPr="000242A8" w:rsidRDefault="00A6520C" w:rsidP="00A6520C">
      <w:pPr>
        <w:rPr>
          <w:rFonts w:ascii="Garamond" w:hAnsi="Garamond"/>
        </w:rPr>
      </w:pPr>
    </w:p>
    <w:p w14:paraId="581EE1F4" w14:textId="77777777" w:rsidR="00A6520C" w:rsidRPr="000242A8" w:rsidRDefault="00A6520C" w:rsidP="00A6520C">
      <w:pPr>
        <w:rPr>
          <w:rFonts w:ascii="Garamond" w:hAnsi="Garamond"/>
        </w:rPr>
      </w:pPr>
      <w:r w:rsidRPr="000242A8">
        <w:rPr>
          <w:rFonts w:ascii="Garamond" w:hAnsi="Garamond"/>
        </w:rPr>
        <w:t>The key ingredient is you. What you bring. Who you are when you get there. Who you are when you leave. You matter most in this equation.</w:t>
      </w:r>
    </w:p>
    <w:p w14:paraId="33CF38F0" w14:textId="77777777" w:rsidR="00A6520C" w:rsidRPr="000242A8" w:rsidRDefault="00A6520C" w:rsidP="00A6520C">
      <w:pPr>
        <w:rPr>
          <w:rFonts w:ascii="Garamond" w:hAnsi="Garamond"/>
        </w:rPr>
      </w:pPr>
    </w:p>
    <w:p w14:paraId="2FC82D39" w14:textId="77777777" w:rsidR="00A6520C" w:rsidRPr="000242A8" w:rsidRDefault="00A6520C" w:rsidP="00A6520C">
      <w:pPr>
        <w:rPr>
          <w:rFonts w:ascii="Garamond" w:hAnsi="Garamond"/>
        </w:rPr>
      </w:pPr>
      <w:r w:rsidRPr="000242A8">
        <w:rPr>
          <w:rFonts w:ascii="Garamond" w:hAnsi="Garamond"/>
        </w:rPr>
        <w:t>Don’t let anyone — particularly Aunt Becky — convince you otherwise.</w:t>
      </w:r>
    </w:p>
    <w:p w14:paraId="0DF5DE15" w14:textId="77777777" w:rsidR="00A6520C" w:rsidRPr="000242A8" w:rsidRDefault="00A6520C" w:rsidP="00A6520C">
      <w:pPr>
        <w:rPr>
          <w:rFonts w:ascii="Garamond" w:hAnsi="Garamond"/>
        </w:rPr>
      </w:pPr>
    </w:p>
    <w:p w14:paraId="78B711D1" w14:textId="77777777" w:rsidR="00B32056" w:rsidRPr="00A6520C" w:rsidRDefault="00B32056" w:rsidP="00B32056">
      <w:pPr>
        <w:pStyle w:val="NormalWeb"/>
        <w:spacing w:before="0" w:beforeAutospacing="0" w:after="0" w:afterAutospacing="0"/>
        <w:textAlignment w:val="baseline"/>
        <w:rPr>
          <w:rFonts w:ascii="Garamond" w:hAnsi="Garamond" w:cs="Arial"/>
          <w:b/>
          <w:color w:val="000000"/>
        </w:rPr>
      </w:pPr>
    </w:p>
    <w:p w14:paraId="425153C5" w14:textId="77777777" w:rsidR="00B32056" w:rsidRPr="00A6520C" w:rsidRDefault="00B32056" w:rsidP="00B32056">
      <w:pPr>
        <w:pStyle w:val="Heading1"/>
        <w:spacing w:before="150" w:beforeAutospacing="0" w:after="150" w:afterAutospacing="0"/>
        <w:rPr>
          <w:rFonts w:ascii="Garamond" w:hAnsi="Garamond"/>
          <w:b w:val="0"/>
          <w:bCs w:val="0"/>
          <w:color w:val="262626"/>
          <w:sz w:val="24"/>
          <w:szCs w:val="24"/>
        </w:rPr>
      </w:pPr>
    </w:p>
    <w:p w14:paraId="16BA68D2" w14:textId="77777777" w:rsidR="00B32056" w:rsidRPr="00A6520C" w:rsidRDefault="00B32056" w:rsidP="007433A6">
      <w:pPr>
        <w:pStyle w:val="NormalWeb"/>
        <w:spacing w:before="0" w:beforeAutospacing="0" w:after="0" w:afterAutospacing="0"/>
        <w:textAlignment w:val="baseline"/>
        <w:rPr>
          <w:rFonts w:ascii="Garamond" w:hAnsi="Garamond" w:cs="Arial"/>
          <w:color w:val="000000"/>
        </w:rPr>
      </w:pPr>
    </w:p>
    <w:p w14:paraId="6ABED31C" w14:textId="7523DE96" w:rsidR="001056CB" w:rsidRDefault="001056CB" w:rsidP="001056CB">
      <w:pPr>
        <w:pStyle w:val="Heading1"/>
        <w:spacing w:before="0" w:beforeAutospacing="0" w:after="0" w:afterAutospacing="0"/>
        <w:textAlignment w:val="baseline"/>
        <w:rPr>
          <w:rFonts w:ascii="Garamond" w:hAnsi="Garamond"/>
          <w:color w:val="000000"/>
          <w:sz w:val="24"/>
          <w:szCs w:val="24"/>
        </w:rPr>
      </w:pPr>
    </w:p>
    <w:p w14:paraId="7C1F045E" w14:textId="4CF78F4C"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504127E8" w14:textId="6EA4CC31"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433A56A2" w14:textId="301A4ECF"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7C4E1963" w14:textId="5B30E206"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7D5BF224" w14:textId="4B6559D8"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0A349C99" w14:textId="1F6846FE"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7E783498" w14:textId="64869F81"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1BA21479" w14:textId="33F81C0E"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50592478" w14:textId="06D8F234"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4BD069DD" w14:textId="157A2D3D"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0B262A7F" w14:textId="5238F97E"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6EC828D1" w14:textId="621529B3" w:rsidR="000242A8" w:rsidRDefault="000242A8" w:rsidP="001056CB">
      <w:pPr>
        <w:pStyle w:val="Heading1"/>
        <w:spacing w:before="0" w:beforeAutospacing="0" w:after="0" w:afterAutospacing="0"/>
        <w:textAlignment w:val="baseline"/>
        <w:rPr>
          <w:rFonts w:ascii="Garamond" w:hAnsi="Garamond"/>
          <w:color w:val="000000"/>
          <w:sz w:val="24"/>
          <w:szCs w:val="24"/>
        </w:rPr>
      </w:pPr>
    </w:p>
    <w:p w14:paraId="60EDA32C" w14:textId="1799C573"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013886ED" w14:textId="709CE3C6"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4DDB0D2E" w14:textId="67957274"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6B54B6B0" w14:textId="2BF16304"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66706BA4" w14:textId="01DE4E98"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4879D2CB" w14:textId="04988AB9"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6B0E7E92" w14:textId="261A9D0E"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6607D8DB" w14:textId="5617414B"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5530BE20" w14:textId="49FAB056"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314B9D7F" w14:textId="3CE5EB33"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5B7CEA1A" w14:textId="622DDAD5"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14311318" w14:textId="39B640E8"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1FE4DF2C" w14:textId="48DDAD8F" w:rsidR="00864C89" w:rsidRDefault="00864C89" w:rsidP="001056CB">
      <w:pPr>
        <w:pStyle w:val="Heading1"/>
        <w:spacing w:before="0" w:beforeAutospacing="0" w:after="0" w:afterAutospacing="0"/>
        <w:textAlignment w:val="baseline"/>
        <w:rPr>
          <w:rFonts w:ascii="Garamond" w:hAnsi="Garamond"/>
          <w:color w:val="000000"/>
          <w:sz w:val="24"/>
          <w:szCs w:val="24"/>
        </w:rPr>
      </w:pPr>
    </w:p>
    <w:p w14:paraId="7B5810E6" w14:textId="7C8D5278" w:rsidR="00467023" w:rsidRDefault="00467023" w:rsidP="001056CB">
      <w:pPr>
        <w:pStyle w:val="Heading1"/>
        <w:spacing w:before="0" w:beforeAutospacing="0" w:after="0" w:afterAutospacing="0"/>
        <w:textAlignment w:val="baseline"/>
        <w:rPr>
          <w:rFonts w:ascii="Garamond" w:hAnsi="Garamond"/>
          <w:color w:val="000000"/>
          <w:sz w:val="24"/>
          <w:szCs w:val="24"/>
        </w:rPr>
      </w:pPr>
    </w:p>
    <w:p w14:paraId="54A1BCCE" w14:textId="5BD50460" w:rsidR="00467023" w:rsidRDefault="00467023" w:rsidP="001056CB">
      <w:pPr>
        <w:pStyle w:val="Heading1"/>
        <w:spacing w:before="0" w:beforeAutospacing="0" w:after="0" w:afterAutospacing="0"/>
        <w:textAlignment w:val="baseline"/>
        <w:rPr>
          <w:rFonts w:ascii="Garamond" w:hAnsi="Garamond"/>
          <w:color w:val="000000"/>
          <w:sz w:val="24"/>
          <w:szCs w:val="24"/>
        </w:rPr>
      </w:pPr>
    </w:p>
    <w:p w14:paraId="1615B30A" w14:textId="77777777" w:rsidR="00467023" w:rsidRDefault="00467023" w:rsidP="001056CB">
      <w:pPr>
        <w:pStyle w:val="Heading1"/>
        <w:spacing w:before="0" w:beforeAutospacing="0" w:after="0" w:afterAutospacing="0"/>
        <w:textAlignment w:val="baseline"/>
        <w:rPr>
          <w:rFonts w:ascii="Garamond" w:hAnsi="Garamond"/>
          <w:color w:val="000000"/>
          <w:sz w:val="24"/>
          <w:szCs w:val="24"/>
        </w:rPr>
      </w:pPr>
    </w:p>
    <w:p w14:paraId="059739F0" w14:textId="63E347DB" w:rsidR="000242A8" w:rsidRDefault="000242A8" w:rsidP="00864C89">
      <w:pPr>
        <w:pStyle w:val="NormalWeb"/>
        <w:spacing w:before="0" w:beforeAutospacing="0" w:after="0" w:afterAutospacing="0"/>
        <w:jc w:val="center"/>
        <w:textAlignment w:val="baseline"/>
        <w:rPr>
          <w:rFonts w:ascii="Garamond" w:hAnsi="Garamond" w:cs="Arial"/>
          <w:b/>
          <w:color w:val="000000"/>
          <w:sz w:val="48"/>
          <w:szCs w:val="48"/>
        </w:rPr>
      </w:pPr>
      <w:r w:rsidRPr="00B32056">
        <w:rPr>
          <w:rFonts w:ascii="Garamond" w:hAnsi="Garamond" w:cs="Arial"/>
          <w:b/>
          <w:color w:val="000000"/>
          <w:sz w:val="48"/>
          <w:szCs w:val="48"/>
        </w:rPr>
        <w:lastRenderedPageBreak/>
        <w:t xml:space="preserve">Source </w:t>
      </w:r>
      <w:r>
        <w:rPr>
          <w:rFonts w:ascii="Garamond" w:hAnsi="Garamond" w:cs="Arial"/>
          <w:b/>
          <w:color w:val="000000"/>
          <w:sz w:val="48"/>
          <w:szCs w:val="48"/>
        </w:rPr>
        <w:t>F</w:t>
      </w:r>
    </w:p>
    <w:p w14:paraId="5FDECCB8" w14:textId="77777777" w:rsidR="000242A8" w:rsidRPr="000242A8" w:rsidRDefault="000242A8" w:rsidP="00467023">
      <w:pPr>
        <w:pStyle w:val="Heading1"/>
        <w:spacing w:before="0" w:beforeAutospacing="0" w:after="0" w:afterAutospacing="0"/>
        <w:jc w:val="center"/>
        <w:rPr>
          <w:rFonts w:ascii="Garamond" w:hAnsi="Garamond"/>
          <w:color w:val="000000"/>
          <w:spacing w:val="-15"/>
          <w:sz w:val="28"/>
          <w:szCs w:val="28"/>
        </w:rPr>
      </w:pPr>
      <w:r w:rsidRPr="000242A8">
        <w:rPr>
          <w:rFonts w:ascii="Garamond" w:hAnsi="Garamond"/>
          <w:color w:val="000000"/>
          <w:spacing w:val="-15"/>
          <w:sz w:val="28"/>
          <w:szCs w:val="28"/>
        </w:rPr>
        <w:t>One Way to Stop College-Admissions Insanity: Admit More Students</w:t>
      </w:r>
    </w:p>
    <w:p w14:paraId="0160931A" w14:textId="77777777" w:rsidR="000242A8" w:rsidRPr="000242A8" w:rsidRDefault="000242A8" w:rsidP="00467023">
      <w:pPr>
        <w:pStyle w:val="c-dek"/>
        <w:spacing w:before="0" w:beforeAutospacing="0" w:after="360" w:afterAutospacing="0"/>
        <w:jc w:val="center"/>
        <w:rPr>
          <w:rFonts w:ascii="Garamond" w:hAnsi="Garamond"/>
          <w:b/>
          <w:color w:val="000000" w:themeColor="text1"/>
          <w:spacing w:val="-4"/>
          <w:sz w:val="28"/>
          <w:szCs w:val="28"/>
        </w:rPr>
      </w:pPr>
      <w:r w:rsidRPr="000242A8">
        <w:rPr>
          <w:rFonts w:ascii="Garamond" w:hAnsi="Garamond"/>
          <w:b/>
          <w:color w:val="000000" w:themeColor="text1"/>
          <w:spacing w:val="-4"/>
          <w:sz w:val="28"/>
          <w:szCs w:val="28"/>
        </w:rPr>
        <w:t>If selective colleges were less selective, there would be less incentive to cheat to get in.</w:t>
      </w:r>
    </w:p>
    <w:p w14:paraId="70F80144" w14:textId="70EE6E7F" w:rsidR="000242A8" w:rsidRPr="000242A8" w:rsidRDefault="000242A8" w:rsidP="000242A8">
      <w:pPr>
        <w:pStyle w:val="HTMLAddress"/>
        <w:ind w:right="120"/>
        <w:rPr>
          <w:rFonts w:ascii="Garamond" w:hAnsi="Garamond"/>
          <w:b/>
          <w:bCs/>
          <w:i w:val="0"/>
          <w:iCs w:val="0"/>
          <w:caps/>
          <w:color w:val="000000" w:themeColor="text1"/>
          <w:spacing w:val="15"/>
        </w:rPr>
      </w:pPr>
      <w:r w:rsidRPr="000242A8">
        <w:rPr>
          <w:rStyle w:val="c-bylineauthor"/>
          <w:rFonts w:ascii="Garamond" w:hAnsi="Garamond"/>
          <w:b/>
          <w:bCs/>
          <w:i w:val="0"/>
          <w:iCs w:val="0"/>
          <w:caps/>
          <w:color w:val="000000" w:themeColor="text1"/>
          <w:spacing w:val="15"/>
        </w:rPr>
        <w:t>ADAM HARRIS (The Atlantic)</w:t>
      </w:r>
    </w:p>
    <w:p w14:paraId="75559014" w14:textId="78ABDDD6" w:rsidR="000242A8" w:rsidRPr="000242A8" w:rsidRDefault="000242A8" w:rsidP="000242A8">
      <w:pPr>
        <w:rPr>
          <w:rFonts w:ascii="Garamond" w:hAnsi="Garamond"/>
          <w:color w:val="000000"/>
        </w:rPr>
      </w:pPr>
      <w:r w:rsidRPr="000242A8">
        <w:rPr>
          <w:rFonts w:ascii="Garamond" w:hAnsi="Garamond"/>
          <w:color w:val="000000"/>
        </w:rPr>
        <w:t>MAR 13, 2019</w:t>
      </w:r>
    </w:p>
    <w:p w14:paraId="746A6056" w14:textId="2FFEBE5A" w:rsidR="000242A8" w:rsidRPr="000242A8" w:rsidRDefault="000242A8" w:rsidP="000242A8">
      <w:pPr>
        <w:rPr>
          <w:rFonts w:ascii="Garamond" w:hAnsi="Garamond"/>
          <w:color w:val="000000"/>
        </w:rPr>
      </w:pPr>
    </w:p>
    <w:p w14:paraId="320E0472" w14:textId="77777777" w:rsidR="000242A8" w:rsidRPr="000242A8" w:rsidRDefault="000242A8" w:rsidP="000242A8">
      <w:pPr>
        <w:rPr>
          <w:rFonts w:ascii="Garamond" w:hAnsi="Garamond"/>
          <w:color w:val="000000"/>
        </w:rPr>
      </w:pPr>
      <w:r w:rsidRPr="000242A8">
        <w:rPr>
          <w:rFonts w:ascii="Garamond" w:hAnsi="Garamond"/>
          <w:color w:val="000000"/>
        </w:rPr>
        <w:t>On Tuesday, dozens of parents—actresses, hedge-fund managers, doctors—were charged by federal prosecutors for their alleged role in a bribery scheme that cleared the way for students to get into selective colleges. Some parents are accused of cheating on the ACT or SAT, bribing test proctors to let someone else take the test for students to make sure they got the right score to get in. Other parents allegedly had an intermediary bribe coaches so that students could use an athletic designation for easier entry, because recruited athletes get a significant bump in the admissions process.</w:t>
      </w:r>
    </w:p>
    <w:p w14:paraId="5C21A1AA" w14:textId="6A33B0BC" w:rsidR="000242A8" w:rsidRPr="000242A8" w:rsidRDefault="000242A8" w:rsidP="000242A8">
      <w:pPr>
        <w:rPr>
          <w:rFonts w:ascii="Garamond" w:hAnsi="Garamond"/>
          <w:color w:val="000000"/>
        </w:rPr>
      </w:pPr>
    </w:p>
    <w:p w14:paraId="1143E32F" w14:textId="77777777" w:rsidR="000242A8" w:rsidRPr="000242A8" w:rsidRDefault="000242A8" w:rsidP="000242A8">
      <w:pPr>
        <w:rPr>
          <w:rFonts w:ascii="Garamond" w:hAnsi="Garamond"/>
          <w:color w:val="000000"/>
        </w:rPr>
      </w:pPr>
      <w:r w:rsidRPr="000242A8">
        <w:rPr>
          <w:rFonts w:ascii="Garamond" w:hAnsi="Garamond"/>
          <w:color w:val="000000"/>
        </w:rPr>
        <w:t>Admissions news rarely lands with such a splash. This story, however, genuinely shocked many higher-education experts. But maybe it shouldn’t have. The race to get into elite colleges is a full-blown “hysteria,” Michael Crow, the president of Arizona State University, told me. “We’ve created a crisis of access to these social-status-granting institutions.” It’s a crisis of higher education’s own making, he said. “If you keep something as an extra-scarce commodity, then you will encourage behaviors by certain people, including crimes and bribery and all sorts of bad things.”</w:t>
      </w:r>
    </w:p>
    <w:p w14:paraId="5DDCC809" w14:textId="77777777" w:rsidR="000242A8" w:rsidRPr="000242A8" w:rsidRDefault="000242A8" w:rsidP="000242A8">
      <w:pPr>
        <w:rPr>
          <w:rFonts w:ascii="Garamond" w:hAnsi="Garamond"/>
          <w:color w:val="000000"/>
        </w:rPr>
      </w:pPr>
    </w:p>
    <w:p w14:paraId="79F2F57B" w14:textId="77777777" w:rsidR="000242A8" w:rsidRPr="000242A8" w:rsidRDefault="000242A8" w:rsidP="000242A8">
      <w:pPr>
        <w:rPr>
          <w:rFonts w:ascii="Garamond" w:hAnsi="Garamond"/>
          <w:color w:val="000000"/>
        </w:rPr>
      </w:pPr>
      <w:r w:rsidRPr="000242A8">
        <w:rPr>
          <w:rFonts w:ascii="Garamond" w:hAnsi="Garamond"/>
          <w:color w:val="000000"/>
        </w:rPr>
        <w:t>College seats, overall, aren’t scarce by any means, but seats at selective institutions are—and purposely so. Institutions typically argue that keeping a steady, reasonably sized enrollment allows them to maintain high-quality services for students: student-teacher interaction, tutoring, and a vibrant campus culture. But scarcity has the added benefit of increasing an institution’s prestige. The more students who apply, and the fewer students who get in, the more selective an institution becomes, and, subsequently, the more prestigious. And parents are clawing over one another to get a taste of the social capital that comes with that.</w:t>
      </w:r>
    </w:p>
    <w:p w14:paraId="78C06551" w14:textId="77777777" w:rsidR="000242A8" w:rsidRPr="000242A8" w:rsidRDefault="000242A8" w:rsidP="000242A8">
      <w:pPr>
        <w:rPr>
          <w:rFonts w:ascii="Garamond" w:hAnsi="Garamond"/>
          <w:color w:val="000000"/>
        </w:rPr>
      </w:pPr>
    </w:p>
    <w:p w14:paraId="07FBDB86" w14:textId="77777777" w:rsidR="000242A8" w:rsidRPr="000242A8" w:rsidRDefault="000242A8" w:rsidP="000242A8">
      <w:pPr>
        <w:rPr>
          <w:rFonts w:ascii="Garamond" w:hAnsi="Garamond"/>
          <w:color w:val="000000"/>
        </w:rPr>
      </w:pPr>
      <w:r w:rsidRPr="000242A8">
        <w:rPr>
          <w:rFonts w:ascii="Garamond" w:hAnsi="Garamond"/>
          <w:color w:val="000000"/>
        </w:rPr>
        <w:t>“What we have now is people bribing their way into country-club schools that grant status by admission to the country club,” Crow said. This isn’t a new phenomenon. As the journalist Daniel Golden has outlined extensively in his book The Price of Admission, “The rich buy their under-achieving children’s way into elite universities with massive, tax-deductible donations.” But in this case, parents allegedly took the quest for admission at any cost across the lines of legality.</w:t>
      </w:r>
    </w:p>
    <w:p w14:paraId="64216A56" w14:textId="77777777" w:rsidR="000242A8" w:rsidRPr="000242A8" w:rsidRDefault="000242A8" w:rsidP="000242A8">
      <w:pPr>
        <w:rPr>
          <w:rFonts w:ascii="Garamond" w:hAnsi="Garamond"/>
          <w:color w:val="000000"/>
        </w:rPr>
      </w:pPr>
    </w:p>
    <w:p w14:paraId="70F94A18" w14:textId="77777777" w:rsidR="000242A8" w:rsidRPr="000242A8" w:rsidRDefault="000242A8" w:rsidP="000242A8">
      <w:pPr>
        <w:rPr>
          <w:rFonts w:ascii="Garamond" w:hAnsi="Garamond"/>
          <w:color w:val="000000"/>
        </w:rPr>
      </w:pPr>
      <w:r w:rsidRPr="000242A8">
        <w:rPr>
          <w:rFonts w:ascii="Garamond" w:hAnsi="Garamond"/>
          <w:color w:val="000000"/>
        </w:rPr>
        <w:t xml:space="preserve">How can colleges fix this crisis? The simplest way would likely be for selective institutions to stop being so selective and enroll more students. Instead of carefully crafting admitted classes—taking a little bit of diversity and a little bit of athleticism and a little bit of legacy and mixing them into the ideal freshman stew—institutions could open their doors and serve more students, Julie </w:t>
      </w:r>
      <w:proofErr w:type="spellStart"/>
      <w:r w:rsidRPr="000242A8">
        <w:rPr>
          <w:rFonts w:ascii="Garamond" w:hAnsi="Garamond"/>
          <w:color w:val="000000"/>
        </w:rPr>
        <w:t>Posselt</w:t>
      </w:r>
      <w:proofErr w:type="spellEnd"/>
      <w:r w:rsidRPr="000242A8">
        <w:rPr>
          <w:rFonts w:ascii="Garamond" w:hAnsi="Garamond"/>
          <w:color w:val="000000"/>
        </w:rPr>
        <w:t xml:space="preserve">, an associate professor at the University of Southern California’s </w:t>
      </w:r>
      <w:proofErr w:type="spellStart"/>
      <w:r w:rsidRPr="000242A8">
        <w:rPr>
          <w:rFonts w:ascii="Garamond" w:hAnsi="Garamond"/>
          <w:color w:val="000000"/>
        </w:rPr>
        <w:t>Rossier</w:t>
      </w:r>
      <w:proofErr w:type="spellEnd"/>
      <w:r w:rsidRPr="000242A8">
        <w:rPr>
          <w:rFonts w:ascii="Garamond" w:hAnsi="Garamond"/>
          <w:color w:val="000000"/>
        </w:rPr>
        <w:t xml:space="preserve"> School of Education, told me. (Though USC was mentioned in the suit, </w:t>
      </w:r>
      <w:proofErr w:type="spellStart"/>
      <w:r w:rsidRPr="000242A8">
        <w:rPr>
          <w:rFonts w:ascii="Garamond" w:hAnsi="Garamond"/>
          <w:color w:val="000000"/>
        </w:rPr>
        <w:t>Posselt</w:t>
      </w:r>
      <w:proofErr w:type="spellEnd"/>
      <w:r w:rsidRPr="000242A8">
        <w:rPr>
          <w:rFonts w:ascii="Garamond" w:hAnsi="Garamond"/>
          <w:color w:val="000000"/>
        </w:rPr>
        <w:t xml:space="preserve"> was unconnected to the scandal.) Selective institutions would undoubtedly take a “prestige hit” because of that, but it could alter the way parents think about college: not as social capital to be bought, but as an opportunity for learning and growth.</w:t>
      </w:r>
    </w:p>
    <w:p w14:paraId="269C674B" w14:textId="77777777" w:rsidR="000242A8" w:rsidRPr="000242A8" w:rsidRDefault="000242A8" w:rsidP="000242A8">
      <w:pPr>
        <w:rPr>
          <w:rFonts w:ascii="Garamond" w:hAnsi="Garamond"/>
          <w:color w:val="000000"/>
        </w:rPr>
      </w:pPr>
    </w:p>
    <w:p w14:paraId="5933635D" w14:textId="77777777" w:rsidR="000242A8" w:rsidRPr="000242A8" w:rsidRDefault="000242A8" w:rsidP="000242A8">
      <w:pPr>
        <w:rPr>
          <w:rFonts w:ascii="Garamond" w:hAnsi="Garamond"/>
          <w:color w:val="000000"/>
        </w:rPr>
      </w:pPr>
      <w:r w:rsidRPr="000242A8">
        <w:rPr>
          <w:rFonts w:ascii="Garamond" w:hAnsi="Garamond"/>
          <w:color w:val="000000"/>
        </w:rPr>
        <w:lastRenderedPageBreak/>
        <w:t xml:space="preserve">If something doesn’t change, things are likely to get worse. “The population only continues to grow. Demand for these elite schools only accelerates,” Crow said. And currently, </w:t>
      </w:r>
      <w:proofErr w:type="spellStart"/>
      <w:r w:rsidRPr="000242A8">
        <w:rPr>
          <w:rFonts w:ascii="Garamond" w:hAnsi="Garamond"/>
          <w:color w:val="000000"/>
        </w:rPr>
        <w:t>Posselt</w:t>
      </w:r>
      <w:proofErr w:type="spellEnd"/>
      <w:r w:rsidRPr="000242A8">
        <w:rPr>
          <w:rFonts w:ascii="Garamond" w:hAnsi="Garamond"/>
          <w:color w:val="000000"/>
        </w:rPr>
        <w:t xml:space="preserve"> said, there is an incredible incentive to get into a selective institution—to purchase that elite credential: The labor market rewards it. “The prestige factor won’t go away until the labor market stops rewarding it.” But perhaps colleges could preempt the labor market. If elite schools enrolled more students and forfeited some prestige, maybe there wouldn’t be such angst about who does or doesn’t get into any one in particular.</w:t>
      </w:r>
    </w:p>
    <w:p w14:paraId="49B982E5" w14:textId="77777777" w:rsidR="000242A8" w:rsidRPr="000242A8" w:rsidRDefault="000242A8" w:rsidP="000242A8">
      <w:pPr>
        <w:rPr>
          <w:rFonts w:ascii="Garamond" w:hAnsi="Garamond"/>
          <w:color w:val="000000"/>
        </w:rPr>
      </w:pPr>
    </w:p>
    <w:p w14:paraId="6CDF6F5E" w14:textId="77777777" w:rsidR="000242A8" w:rsidRPr="000242A8" w:rsidRDefault="000242A8" w:rsidP="000242A8">
      <w:pPr>
        <w:rPr>
          <w:rFonts w:ascii="Garamond" w:hAnsi="Garamond"/>
          <w:color w:val="000000"/>
        </w:rPr>
      </w:pPr>
      <w:r w:rsidRPr="000242A8">
        <w:rPr>
          <w:rFonts w:ascii="Garamond" w:hAnsi="Garamond"/>
          <w:color w:val="000000"/>
        </w:rPr>
        <w:t>Arizona State, where Crow became president in 2002, is now a higher-education behemoth with more than 100,000 students enrolled on campus and online across the world. It was, notably, not the type of institution that these parents were trying to get their children into. In fact, one parent cited in the complaint even went as far as to ask for a “road map for success” to getting his daughter “into a school other than ASU!” Parents don’t need to use a “side door,” as William Rick Singer, a cooperating witness for the government, called it—legal or illegal—to get into an institution that is more accessible.</w:t>
      </w:r>
    </w:p>
    <w:p w14:paraId="52C063BB" w14:textId="77777777" w:rsidR="000242A8" w:rsidRPr="000242A8" w:rsidRDefault="000242A8" w:rsidP="000242A8">
      <w:pPr>
        <w:rPr>
          <w:rFonts w:ascii="Garamond" w:hAnsi="Garamond"/>
          <w:color w:val="000000"/>
        </w:rPr>
      </w:pPr>
    </w:p>
    <w:p w14:paraId="39BEDD11" w14:textId="77777777" w:rsidR="000242A8" w:rsidRPr="000242A8" w:rsidRDefault="000242A8" w:rsidP="000242A8">
      <w:pPr>
        <w:rPr>
          <w:rFonts w:ascii="Garamond" w:hAnsi="Garamond"/>
          <w:color w:val="000000"/>
        </w:rPr>
      </w:pPr>
      <w:r w:rsidRPr="000242A8">
        <w:rPr>
          <w:rFonts w:ascii="Garamond" w:hAnsi="Garamond"/>
          <w:color w:val="000000"/>
        </w:rPr>
        <w:t>After I spoke with Crow, a spokesperson for Arizona State sent an email with the university’s comment on being mentioned so flippantly in the suit. “Some universities have decided the most important thing they can do is turn away deserving, qualified applicants just so they can seem more exclusive,” the spokesperson wrote. “That leads to perverse incentives and perverse actions, as we are witnessing unfold right now.”</w:t>
      </w:r>
    </w:p>
    <w:p w14:paraId="5AD946F4" w14:textId="77777777" w:rsidR="000242A8" w:rsidRPr="000242A8" w:rsidRDefault="000242A8" w:rsidP="000242A8">
      <w:pPr>
        <w:rPr>
          <w:rFonts w:ascii="Garamond" w:hAnsi="Garamond"/>
          <w:color w:val="000000"/>
        </w:rPr>
      </w:pPr>
    </w:p>
    <w:p w14:paraId="2148787F" w14:textId="77777777" w:rsidR="000242A8" w:rsidRPr="000242A8" w:rsidRDefault="000242A8" w:rsidP="000242A8">
      <w:pPr>
        <w:pStyle w:val="NormalWeb"/>
        <w:spacing w:before="0" w:beforeAutospacing="0" w:after="0" w:afterAutospacing="0"/>
        <w:jc w:val="center"/>
        <w:textAlignment w:val="baseline"/>
        <w:rPr>
          <w:rFonts w:ascii="Garamond" w:hAnsi="Garamond" w:cs="Arial"/>
          <w:b/>
          <w:color w:val="000000"/>
        </w:rPr>
      </w:pPr>
    </w:p>
    <w:p w14:paraId="0DD027E5" w14:textId="77777777" w:rsidR="000242A8" w:rsidRPr="000242A8" w:rsidRDefault="000242A8" w:rsidP="001056CB">
      <w:pPr>
        <w:pStyle w:val="Heading1"/>
        <w:spacing w:before="0" w:beforeAutospacing="0" w:after="0" w:afterAutospacing="0"/>
        <w:textAlignment w:val="baseline"/>
        <w:rPr>
          <w:rFonts w:ascii="Garamond" w:hAnsi="Garamond"/>
          <w:color w:val="000000"/>
          <w:sz w:val="24"/>
          <w:szCs w:val="24"/>
        </w:rPr>
      </w:pPr>
    </w:p>
    <w:p w14:paraId="05737C8C" w14:textId="4F4D2D62" w:rsidR="001056CB" w:rsidRDefault="001056CB" w:rsidP="001056CB">
      <w:pPr>
        <w:jc w:val="center"/>
        <w:rPr>
          <w:rFonts w:ascii="Garamond" w:hAnsi="Garamond"/>
        </w:rPr>
      </w:pPr>
    </w:p>
    <w:p w14:paraId="5ED2D5DA" w14:textId="5962F073" w:rsidR="00E93C21" w:rsidRDefault="00E93C21" w:rsidP="001056CB">
      <w:pPr>
        <w:jc w:val="center"/>
        <w:rPr>
          <w:rFonts w:ascii="Garamond" w:hAnsi="Garamond"/>
        </w:rPr>
      </w:pPr>
    </w:p>
    <w:p w14:paraId="43AF46F7" w14:textId="36424DBE" w:rsidR="00E93C21" w:rsidRDefault="00E93C21" w:rsidP="001056CB">
      <w:pPr>
        <w:jc w:val="center"/>
        <w:rPr>
          <w:rFonts w:ascii="Garamond" w:hAnsi="Garamond"/>
        </w:rPr>
      </w:pPr>
    </w:p>
    <w:p w14:paraId="28AD4DF6" w14:textId="1B94AB57" w:rsidR="00E93C21" w:rsidRDefault="00E93C21" w:rsidP="001056CB">
      <w:pPr>
        <w:jc w:val="center"/>
        <w:rPr>
          <w:rFonts w:ascii="Garamond" w:hAnsi="Garamond"/>
        </w:rPr>
      </w:pPr>
    </w:p>
    <w:p w14:paraId="317DDB55" w14:textId="44542498" w:rsidR="00E93C21" w:rsidRDefault="00E93C21" w:rsidP="001056CB">
      <w:pPr>
        <w:jc w:val="center"/>
        <w:rPr>
          <w:rFonts w:ascii="Garamond" w:hAnsi="Garamond"/>
        </w:rPr>
      </w:pPr>
    </w:p>
    <w:p w14:paraId="6B0CB774" w14:textId="61E6CDFB" w:rsidR="00E93C21" w:rsidRDefault="00E93C21" w:rsidP="001056CB">
      <w:pPr>
        <w:jc w:val="center"/>
        <w:rPr>
          <w:rFonts w:ascii="Garamond" w:hAnsi="Garamond"/>
        </w:rPr>
      </w:pPr>
    </w:p>
    <w:p w14:paraId="6E79054D" w14:textId="33CD4320" w:rsidR="00E93C21" w:rsidRDefault="00E93C21" w:rsidP="001056CB">
      <w:pPr>
        <w:jc w:val="center"/>
        <w:rPr>
          <w:rFonts w:ascii="Garamond" w:hAnsi="Garamond"/>
        </w:rPr>
      </w:pPr>
    </w:p>
    <w:p w14:paraId="6494E8AE" w14:textId="3FAF550B" w:rsidR="00E93C21" w:rsidRDefault="00E93C21" w:rsidP="001056CB">
      <w:pPr>
        <w:jc w:val="center"/>
        <w:rPr>
          <w:rFonts w:ascii="Garamond" w:hAnsi="Garamond"/>
        </w:rPr>
      </w:pPr>
    </w:p>
    <w:p w14:paraId="445E6E2C" w14:textId="75B56C64" w:rsidR="00E93C21" w:rsidRDefault="00E93C21" w:rsidP="001056CB">
      <w:pPr>
        <w:jc w:val="center"/>
        <w:rPr>
          <w:rFonts w:ascii="Garamond" w:hAnsi="Garamond"/>
        </w:rPr>
      </w:pPr>
    </w:p>
    <w:p w14:paraId="4C0C336F" w14:textId="0B1E13F3" w:rsidR="00E93C21" w:rsidRDefault="00E93C21" w:rsidP="001056CB">
      <w:pPr>
        <w:jc w:val="center"/>
        <w:rPr>
          <w:rFonts w:ascii="Garamond" w:hAnsi="Garamond"/>
        </w:rPr>
      </w:pPr>
    </w:p>
    <w:p w14:paraId="1BF016F7" w14:textId="64ADB25B" w:rsidR="00E93C21" w:rsidRDefault="00E93C21" w:rsidP="001056CB">
      <w:pPr>
        <w:jc w:val="center"/>
        <w:rPr>
          <w:rFonts w:ascii="Garamond" w:hAnsi="Garamond"/>
        </w:rPr>
      </w:pPr>
    </w:p>
    <w:p w14:paraId="76A048D6" w14:textId="7E173CA3" w:rsidR="00E93C21" w:rsidRDefault="00E93C21" w:rsidP="001056CB">
      <w:pPr>
        <w:jc w:val="center"/>
        <w:rPr>
          <w:rFonts w:ascii="Garamond" w:hAnsi="Garamond"/>
        </w:rPr>
      </w:pPr>
    </w:p>
    <w:p w14:paraId="5C7E4601" w14:textId="735079E3" w:rsidR="00E93C21" w:rsidRDefault="00E93C21" w:rsidP="001056CB">
      <w:pPr>
        <w:jc w:val="center"/>
        <w:rPr>
          <w:rFonts w:ascii="Garamond" w:hAnsi="Garamond"/>
        </w:rPr>
      </w:pPr>
    </w:p>
    <w:p w14:paraId="7160FE63" w14:textId="310BFECC" w:rsidR="00E93C21" w:rsidRDefault="00E93C21" w:rsidP="001056CB">
      <w:pPr>
        <w:jc w:val="center"/>
        <w:rPr>
          <w:rFonts w:ascii="Garamond" w:hAnsi="Garamond"/>
        </w:rPr>
      </w:pPr>
    </w:p>
    <w:p w14:paraId="343AA211" w14:textId="4868245E" w:rsidR="00E93C21" w:rsidRDefault="00E93C21" w:rsidP="001056CB">
      <w:pPr>
        <w:jc w:val="center"/>
        <w:rPr>
          <w:rFonts w:ascii="Garamond" w:hAnsi="Garamond"/>
        </w:rPr>
      </w:pPr>
    </w:p>
    <w:p w14:paraId="5E47FAD8" w14:textId="0A6F225D" w:rsidR="00E93C21" w:rsidRDefault="00E93C21" w:rsidP="001056CB">
      <w:pPr>
        <w:jc w:val="center"/>
        <w:rPr>
          <w:rFonts w:ascii="Garamond" w:hAnsi="Garamond"/>
        </w:rPr>
      </w:pPr>
    </w:p>
    <w:p w14:paraId="648600DB" w14:textId="03DBBECF" w:rsidR="00E93C21" w:rsidRDefault="00E93C21" w:rsidP="001056CB">
      <w:pPr>
        <w:jc w:val="center"/>
        <w:rPr>
          <w:rFonts w:ascii="Garamond" w:hAnsi="Garamond"/>
        </w:rPr>
      </w:pPr>
    </w:p>
    <w:p w14:paraId="2033B83C" w14:textId="7B2F8FA3" w:rsidR="00E93C21" w:rsidRDefault="00E93C21" w:rsidP="001056CB">
      <w:pPr>
        <w:jc w:val="center"/>
        <w:rPr>
          <w:rFonts w:ascii="Garamond" w:hAnsi="Garamond"/>
        </w:rPr>
      </w:pPr>
    </w:p>
    <w:p w14:paraId="6AA6691B" w14:textId="0D1B2B9F" w:rsidR="00E93C21" w:rsidRDefault="00E93C21" w:rsidP="001056CB">
      <w:pPr>
        <w:jc w:val="center"/>
        <w:rPr>
          <w:rFonts w:ascii="Garamond" w:hAnsi="Garamond"/>
        </w:rPr>
      </w:pPr>
    </w:p>
    <w:p w14:paraId="66651B12" w14:textId="4FCC771A" w:rsidR="00E93C21" w:rsidRDefault="00E93C21" w:rsidP="001056CB">
      <w:pPr>
        <w:jc w:val="center"/>
        <w:rPr>
          <w:rFonts w:ascii="Garamond" w:hAnsi="Garamond"/>
        </w:rPr>
      </w:pPr>
    </w:p>
    <w:p w14:paraId="7201FA0F" w14:textId="50E2F494" w:rsidR="00E93C21" w:rsidRDefault="00E93C21" w:rsidP="001056CB">
      <w:pPr>
        <w:jc w:val="center"/>
        <w:rPr>
          <w:rFonts w:ascii="Garamond" w:hAnsi="Garamond"/>
        </w:rPr>
      </w:pPr>
    </w:p>
    <w:p w14:paraId="2DCDB798" w14:textId="4809164A" w:rsidR="00E93C21" w:rsidRDefault="00E93C21" w:rsidP="001056CB">
      <w:pPr>
        <w:jc w:val="center"/>
        <w:rPr>
          <w:rFonts w:ascii="Garamond" w:hAnsi="Garamond"/>
        </w:rPr>
      </w:pPr>
    </w:p>
    <w:p w14:paraId="32AF6048" w14:textId="0D0D7889" w:rsidR="00E93C21" w:rsidRDefault="00E93C21" w:rsidP="00E93C21">
      <w:pPr>
        <w:rPr>
          <w:rFonts w:ascii="Garamond" w:hAnsi="Garamond"/>
        </w:rPr>
      </w:pPr>
    </w:p>
    <w:p w14:paraId="1E1029D2" w14:textId="257E0442" w:rsidR="00E93C21" w:rsidRDefault="00E93C21" w:rsidP="00E93C21">
      <w:pPr>
        <w:pStyle w:val="NormalWeb"/>
        <w:spacing w:before="0" w:beforeAutospacing="0" w:after="0" w:afterAutospacing="0"/>
        <w:jc w:val="center"/>
        <w:textAlignment w:val="baseline"/>
        <w:rPr>
          <w:rFonts w:ascii="Garamond" w:hAnsi="Garamond" w:cs="Arial"/>
          <w:b/>
          <w:color w:val="000000"/>
          <w:sz w:val="48"/>
          <w:szCs w:val="48"/>
        </w:rPr>
      </w:pPr>
      <w:r w:rsidRPr="00B32056">
        <w:rPr>
          <w:rFonts w:ascii="Garamond" w:hAnsi="Garamond" w:cs="Arial"/>
          <w:b/>
          <w:color w:val="000000"/>
          <w:sz w:val="48"/>
          <w:szCs w:val="48"/>
        </w:rPr>
        <w:lastRenderedPageBreak/>
        <w:t xml:space="preserve">Source </w:t>
      </w:r>
      <w:r>
        <w:rPr>
          <w:rFonts w:ascii="Garamond" w:hAnsi="Garamond" w:cs="Arial"/>
          <w:b/>
          <w:color w:val="000000"/>
          <w:sz w:val="48"/>
          <w:szCs w:val="48"/>
        </w:rPr>
        <w:t>G</w:t>
      </w:r>
    </w:p>
    <w:p w14:paraId="7F4FC115" w14:textId="77777777" w:rsidR="00E93C21" w:rsidRDefault="00E93C21" w:rsidP="00E93C21">
      <w:pPr>
        <w:pStyle w:val="Heading1"/>
        <w:spacing w:before="0" w:beforeAutospacing="0" w:after="0" w:afterAutospacing="0"/>
        <w:ind w:right="150"/>
        <w:rPr>
          <w:rFonts w:ascii="Garamond" w:hAnsi="Garamond"/>
          <w:bCs w:val="0"/>
          <w:color w:val="000000"/>
          <w:spacing w:val="8"/>
          <w:sz w:val="28"/>
          <w:szCs w:val="28"/>
        </w:rPr>
      </w:pPr>
    </w:p>
    <w:p w14:paraId="5C4DA72D" w14:textId="13780B22" w:rsidR="00E93C21" w:rsidRPr="00E93C21" w:rsidRDefault="00E93C21" w:rsidP="00E93C21">
      <w:pPr>
        <w:pStyle w:val="Heading1"/>
        <w:spacing w:before="0" w:beforeAutospacing="0" w:after="0" w:afterAutospacing="0"/>
        <w:ind w:right="150"/>
        <w:jc w:val="center"/>
        <w:rPr>
          <w:rFonts w:ascii="Garamond" w:hAnsi="Garamond"/>
          <w:bCs w:val="0"/>
          <w:color w:val="000000"/>
          <w:spacing w:val="8"/>
          <w:sz w:val="28"/>
          <w:szCs w:val="28"/>
        </w:rPr>
      </w:pPr>
      <w:r w:rsidRPr="00E93C21">
        <w:rPr>
          <w:rFonts w:ascii="Garamond" w:hAnsi="Garamond"/>
          <w:bCs w:val="0"/>
          <w:color w:val="000000"/>
          <w:spacing w:val="8"/>
          <w:sz w:val="28"/>
          <w:szCs w:val="28"/>
        </w:rPr>
        <w:t>Kelley Williams-</w:t>
      </w:r>
      <w:proofErr w:type="spellStart"/>
      <w:r w:rsidRPr="00E93C21">
        <w:rPr>
          <w:rFonts w:ascii="Garamond" w:hAnsi="Garamond"/>
          <w:bCs w:val="0"/>
          <w:color w:val="000000"/>
          <w:spacing w:val="8"/>
          <w:sz w:val="28"/>
          <w:szCs w:val="28"/>
        </w:rPr>
        <w:t>Bolar</w:t>
      </w:r>
      <w:proofErr w:type="spellEnd"/>
      <w:r w:rsidRPr="00E93C21">
        <w:rPr>
          <w:rFonts w:ascii="Garamond" w:hAnsi="Garamond"/>
          <w:bCs w:val="0"/>
          <w:color w:val="000000"/>
          <w:spacing w:val="8"/>
          <w:sz w:val="28"/>
          <w:szCs w:val="28"/>
        </w:rPr>
        <w:t xml:space="preserve">, Ohio Mother, Convicted </w:t>
      </w:r>
      <w:proofErr w:type="gramStart"/>
      <w:r w:rsidRPr="00E93C21">
        <w:rPr>
          <w:rFonts w:ascii="Garamond" w:hAnsi="Garamond"/>
          <w:bCs w:val="0"/>
          <w:color w:val="000000"/>
          <w:spacing w:val="8"/>
          <w:sz w:val="28"/>
          <w:szCs w:val="28"/>
        </w:rPr>
        <w:t>Of</w:t>
      </w:r>
      <w:proofErr w:type="gramEnd"/>
      <w:r w:rsidRPr="00E93C21">
        <w:rPr>
          <w:rFonts w:ascii="Garamond" w:hAnsi="Garamond"/>
          <w:bCs w:val="0"/>
          <w:color w:val="000000"/>
          <w:spacing w:val="8"/>
          <w:sz w:val="28"/>
          <w:szCs w:val="28"/>
        </w:rPr>
        <w:t xml:space="preserve"> Felony For Lying To Get Kids Into Better School</w:t>
      </w:r>
    </w:p>
    <w:p w14:paraId="61A111ED" w14:textId="7B39AE60" w:rsidR="00E93C21" w:rsidRPr="00E93C21" w:rsidRDefault="00E93C21" w:rsidP="00E93C21">
      <w:pPr>
        <w:pStyle w:val="Heading1"/>
        <w:spacing w:before="0" w:beforeAutospacing="0" w:after="0" w:afterAutospacing="0"/>
        <w:ind w:right="150"/>
        <w:rPr>
          <w:rFonts w:ascii="Garamond" w:hAnsi="Garamond"/>
          <w:bCs w:val="0"/>
          <w:color w:val="000000"/>
          <w:spacing w:val="8"/>
          <w:sz w:val="28"/>
          <w:szCs w:val="28"/>
        </w:rPr>
      </w:pPr>
    </w:p>
    <w:p w14:paraId="1231FD17" w14:textId="77777777" w:rsidR="00864C89" w:rsidRDefault="00E93C21" w:rsidP="00E93C21">
      <w:pPr>
        <w:rPr>
          <w:rStyle w:val="yr-department-tag"/>
          <w:rFonts w:ascii="Garamond" w:hAnsi="Garamond"/>
          <w:b/>
          <w:i/>
          <w:iCs/>
          <w:color w:val="000000" w:themeColor="text1"/>
          <w:spacing w:val="28"/>
        </w:rPr>
      </w:pPr>
      <w:r w:rsidRPr="00E93C21">
        <w:rPr>
          <w:rStyle w:val="yr-department-tag"/>
          <w:rFonts w:ascii="Garamond" w:hAnsi="Garamond"/>
          <w:b/>
          <w:i/>
          <w:iCs/>
          <w:color w:val="000000" w:themeColor="text1"/>
          <w:spacing w:val="28"/>
        </w:rPr>
        <w:t>HUFF POST EDUCATION</w:t>
      </w:r>
    </w:p>
    <w:p w14:paraId="2ABF79AC" w14:textId="53201E29" w:rsidR="00E93C21" w:rsidRPr="00E93C21" w:rsidRDefault="00E93C21" w:rsidP="00E93C21">
      <w:pPr>
        <w:rPr>
          <w:rFonts w:ascii="Garamond" w:hAnsi="Garamond"/>
          <w:b/>
          <w:color w:val="000000" w:themeColor="text1"/>
        </w:rPr>
      </w:pPr>
      <w:r w:rsidRPr="00E93C21">
        <w:rPr>
          <w:rStyle w:val="apple-converted-space"/>
          <w:rFonts w:ascii="Garamond" w:hAnsi="Garamond"/>
          <w:b/>
          <w:i/>
          <w:iCs/>
          <w:color w:val="000000" w:themeColor="text1"/>
          <w:spacing w:val="28"/>
        </w:rPr>
        <w:t> </w:t>
      </w:r>
    </w:p>
    <w:p w14:paraId="0EAB8225" w14:textId="77777777" w:rsidR="00E93C21" w:rsidRPr="00E93C21" w:rsidRDefault="00E93C21" w:rsidP="00E93C21">
      <w:pPr>
        <w:rPr>
          <w:rFonts w:ascii="Garamond" w:hAnsi="Garamond"/>
          <w:b/>
          <w:color w:val="000000" w:themeColor="text1"/>
        </w:rPr>
      </w:pPr>
      <w:r w:rsidRPr="00E93C21">
        <w:rPr>
          <w:rStyle w:val="timestampdate--published"/>
          <w:rFonts w:ascii="Garamond" w:hAnsi="Garamond"/>
          <w:b/>
          <w:color w:val="000000" w:themeColor="text1"/>
        </w:rPr>
        <w:t>01/27/2011 12:59 pm ET</w:t>
      </w:r>
      <w:r w:rsidRPr="00E93C21">
        <w:rPr>
          <w:rStyle w:val="apple-converted-space"/>
          <w:rFonts w:ascii="Garamond" w:hAnsi="Garamond"/>
          <w:b/>
          <w:color w:val="000000" w:themeColor="text1"/>
        </w:rPr>
        <w:t> </w:t>
      </w:r>
      <w:r w:rsidRPr="00E93C21">
        <w:rPr>
          <w:rStyle w:val="Strong"/>
          <w:rFonts w:ascii="Garamond" w:eastAsiaTheme="majorEastAsia" w:hAnsi="Garamond"/>
          <w:color w:val="000000" w:themeColor="text1"/>
        </w:rPr>
        <w:t>Updated</w:t>
      </w:r>
      <w:r w:rsidRPr="00E93C21">
        <w:rPr>
          <w:rStyle w:val="apple-converted-space"/>
          <w:rFonts w:ascii="Garamond" w:hAnsi="Garamond"/>
          <w:b/>
          <w:color w:val="000000" w:themeColor="text1"/>
        </w:rPr>
        <w:t> </w:t>
      </w:r>
      <w:r w:rsidRPr="00E93C21">
        <w:rPr>
          <w:rStyle w:val="timestampdate--modified"/>
          <w:rFonts w:ascii="Garamond" w:hAnsi="Garamond"/>
          <w:b/>
          <w:color w:val="000000" w:themeColor="text1"/>
        </w:rPr>
        <w:t>Mar 13, 2019</w:t>
      </w:r>
    </w:p>
    <w:p w14:paraId="6EE38DB0" w14:textId="127245F1" w:rsidR="00E93C21" w:rsidRPr="00864C89" w:rsidRDefault="00E93C21" w:rsidP="00E93C21">
      <w:pPr>
        <w:pStyle w:val="Heading1"/>
        <w:spacing w:before="0" w:beforeAutospacing="0" w:after="0" w:afterAutospacing="0"/>
        <w:ind w:right="150"/>
        <w:rPr>
          <w:rFonts w:ascii="Garamond" w:hAnsi="Garamond"/>
          <w:bCs w:val="0"/>
          <w:color w:val="000000"/>
          <w:spacing w:val="8"/>
          <w:sz w:val="24"/>
          <w:szCs w:val="24"/>
        </w:rPr>
      </w:pPr>
    </w:p>
    <w:p w14:paraId="55F44720" w14:textId="77777777" w:rsidR="00E93C21" w:rsidRPr="00E93C21" w:rsidRDefault="00E93C21" w:rsidP="00E93C21">
      <w:pPr>
        <w:pStyle w:val="NormalWeb"/>
        <w:spacing w:before="0" w:beforeAutospacing="0" w:after="300" w:afterAutospacing="0" w:line="360" w:lineRule="atLeast"/>
        <w:rPr>
          <w:rFonts w:ascii="Garamond" w:hAnsi="Garamond"/>
          <w:color w:val="000000"/>
        </w:rPr>
      </w:pPr>
      <w:r w:rsidRPr="00E93C21">
        <w:rPr>
          <w:rFonts w:ascii="Garamond" w:hAnsi="Garamond"/>
          <w:color w:val="000000"/>
        </w:rPr>
        <w:t xml:space="preserve">Ohio mother of two </w:t>
      </w:r>
      <w:hyperlink r:id="rId6" w:tgtFrame="_hplink" w:history="1">
        <w:r w:rsidRPr="00E93C21">
          <w:rPr>
            <w:rStyle w:val="Hyperlink"/>
            <w:rFonts w:ascii="Garamond" w:hAnsi="Garamond"/>
            <w:color w:val="000000"/>
          </w:rPr>
          <w:t>Kelley Williams-</w:t>
        </w:r>
        <w:proofErr w:type="spellStart"/>
        <w:r w:rsidRPr="00E93C21">
          <w:rPr>
            <w:rStyle w:val="Hyperlink"/>
            <w:rFonts w:ascii="Garamond" w:hAnsi="Garamond"/>
            <w:color w:val="000000"/>
          </w:rPr>
          <w:t>Bolar</w:t>
        </w:r>
        <w:proofErr w:type="spellEnd"/>
      </w:hyperlink>
      <w:r w:rsidRPr="00E93C21">
        <w:rPr>
          <w:rFonts w:ascii="Garamond" w:hAnsi="Garamond"/>
          <w:color w:val="000000"/>
        </w:rPr>
        <w:t xml:space="preserve"> was released from jail on Wednesday after serving nine days for falsifying records so that her two daughters could attend a better school.</w:t>
      </w:r>
    </w:p>
    <w:p w14:paraId="175968D3" w14:textId="77777777" w:rsidR="00E93C21" w:rsidRPr="00E93C21" w:rsidRDefault="00E93C21" w:rsidP="00E93C21">
      <w:pPr>
        <w:pStyle w:val="NormalWeb"/>
        <w:spacing w:before="0" w:beforeAutospacing="0" w:after="300" w:afterAutospacing="0" w:line="360" w:lineRule="atLeast"/>
        <w:rPr>
          <w:rFonts w:ascii="Garamond" w:hAnsi="Garamond"/>
          <w:color w:val="000000"/>
        </w:rPr>
      </w:pPr>
      <w:r w:rsidRPr="00E93C21">
        <w:rPr>
          <w:rFonts w:ascii="Garamond" w:hAnsi="Garamond"/>
          <w:color w:val="000000"/>
        </w:rPr>
        <w:t>Williams-</w:t>
      </w:r>
      <w:proofErr w:type="spellStart"/>
      <w:r w:rsidRPr="00E93C21">
        <w:rPr>
          <w:rFonts w:ascii="Garamond" w:hAnsi="Garamond"/>
          <w:color w:val="000000"/>
        </w:rPr>
        <w:t>Bolar</w:t>
      </w:r>
      <w:proofErr w:type="spellEnd"/>
      <w:r w:rsidRPr="00E93C21">
        <w:rPr>
          <w:rFonts w:ascii="Garamond" w:hAnsi="Garamond"/>
          <w:color w:val="000000"/>
        </w:rPr>
        <w:t xml:space="preserve"> was convicted by a jury of using her father’s address to claim residency status that would allow her children to attend a higher-performing suburban school.</w:t>
      </w:r>
    </w:p>
    <w:p w14:paraId="5C172418" w14:textId="77777777" w:rsidR="00E93C21" w:rsidRPr="00E93C21" w:rsidRDefault="00E93C21" w:rsidP="00E93C21">
      <w:pPr>
        <w:pStyle w:val="NormalWeb"/>
        <w:spacing w:before="0" w:beforeAutospacing="0" w:after="300" w:afterAutospacing="0" w:line="360" w:lineRule="atLeast"/>
        <w:rPr>
          <w:rFonts w:ascii="Garamond" w:hAnsi="Garamond"/>
          <w:color w:val="000000"/>
        </w:rPr>
      </w:pPr>
      <w:r w:rsidRPr="00E93C21">
        <w:rPr>
          <w:rFonts w:ascii="Garamond" w:hAnsi="Garamond"/>
          <w:color w:val="000000"/>
        </w:rPr>
        <w:t>While her sentence was light in terms of jail time, Williams-</w:t>
      </w:r>
      <w:proofErr w:type="spellStart"/>
      <w:r w:rsidRPr="00E93C21">
        <w:rPr>
          <w:rFonts w:ascii="Garamond" w:hAnsi="Garamond"/>
          <w:color w:val="000000"/>
        </w:rPr>
        <w:t>Bolar</w:t>
      </w:r>
      <w:proofErr w:type="spellEnd"/>
      <w:r w:rsidRPr="00E93C21">
        <w:rPr>
          <w:rFonts w:ascii="Garamond" w:hAnsi="Garamond"/>
          <w:color w:val="000000"/>
        </w:rPr>
        <w:t xml:space="preserve"> was put on probation for two years and ordered to complete 80 hours of community service. The conviction may threaten her </w:t>
      </w:r>
      <w:hyperlink r:id="rId7" w:tgtFrame="_hplink" w:history="1">
        <w:r w:rsidRPr="00E93C21">
          <w:rPr>
            <w:rStyle w:val="Hyperlink"/>
            <w:rFonts w:ascii="Garamond" w:hAnsi="Garamond"/>
            <w:color w:val="000000"/>
          </w:rPr>
          <w:t>ability to get the teaching license</w:t>
        </w:r>
      </w:hyperlink>
      <w:r w:rsidRPr="00E93C21">
        <w:rPr>
          <w:rFonts w:ascii="Garamond" w:hAnsi="Garamond"/>
          <w:color w:val="000000"/>
        </w:rPr>
        <w:t xml:space="preserve"> she was working on.</w:t>
      </w:r>
    </w:p>
    <w:p w14:paraId="7ED08475" w14:textId="77777777" w:rsidR="00E93C21" w:rsidRPr="00E93C21" w:rsidRDefault="00E93C21" w:rsidP="00E93C21">
      <w:pPr>
        <w:pStyle w:val="NormalWeb"/>
        <w:spacing w:before="0" w:beforeAutospacing="0" w:after="300" w:afterAutospacing="0" w:line="360" w:lineRule="atLeast"/>
        <w:rPr>
          <w:rFonts w:ascii="Garamond" w:hAnsi="Garamond"/>
          <w:color w:val="000000"/>
        </w:rPr>
      </w:pPr>
      <w:r w:rsidRPr="00E93C21">
        <w:rPr>
          <w:rFonts w:ascii="Garamond" w:hAnsi="Garamond"/>
          <w:color w:val="000000"/>
        </w:rPr>
        <w:t>According to NPR,</w:t>
      </w:r>
    </w:p>
    <w:p w14:paraId="2076713F" w14:textId="77777777" w:rsidR="00E93C21" w:rsidRPr="00E93C21" w:rsidRDefault="00E93C21" w:rsidP="00E93C21">
      <w:pPr>
        <w:pStyle w:val="NormalWeb"/>
        <w:spacing w:before="0" w:beforeAutospacing="0" w:after="0" w:afterAutospacing="0" w:line="360" w:lineRule="atLeast"/>
        <w:rPr>
          <w:rFonts w:ascii="Garamond" w:hAnsi="Garamond"/>
          <w:i/>
          <w:iCs/>
          <w:color w:val="757575"/>
        </w:rPr>
      </w:pPr>
      <w:r w:rsidRPr="00E93C21">
        <w:rPr>
          <w:rFonts w:ascii="Garamond" w:hAnsi="Garamond"/>
          <w:i/>
          <w:iCs/>
          <w:color w:val="757575"/>
        </w:rPr>
        <w:t>And the judge felt strongly enough about it in this case that the judge has written a letter to the State Department of Education saying this woman has no record, please don’t make this a reason to pull her license.</w:t>
      </w:r>
    </w:p>
    <w:p w14:paraId="7AE3315C" w14:textId="77777777" w:rsidR="00E93C21" w:rsidRPr="00E93C21" w:rsidRDefault="00E93C21" w:rsidP="00E93C21">
      <w:pPr>
        <w:pStyle w:val="NormalWeb"/>
        <w:spacing w:before="0" w:beforeAutospacing="0" w:after="300" w:afterAutospacing="0" w:line="360" w:lineRule="atLeast"/>
        <w:rPr>
          <w:rFonts w:ascii="Garamond" w:hAnsi="Garamond"/>
          <w:color w:val="000000"/>
        </w:rPr>
      </w:pPr>
      <w:r w:rsidRPr="00E93C21">
        <w:rPr>
          <w:rFonts w:ascii="Garamond" w:hAnsi="Garamond"/>
          <w:color w:val="000000"/>
        </w:rPr>
        <w:t xml:space="preserve">The case has struck a </w:t>
      </w:r>
      <w:proofErr w:type="spellStart"/>
      <w:r w:rsidRPr="00E93C21">
        <w:rPr>
          <w:rFonts w:ascii="Garamond" w:hAnsi="Garamond"/>
          <w:color w:val="000000"/>
        </w:rPr>
        <w:t>cord</w:t>
      </w:r>
      <w:proofErr w:type="spellEnd"/>
      <w:r w:rsidRPr="00E93C21">
        <w:rPr>
          <w:rFonts w:ascii="Garamond" w:hAnsi="Garamond"/>
          <w:color w:val="000000"/>
        </w:rPr>
        <w:t xml:space="preserve"> across the nation with many sympathetic to the struggle of a mother trying to get the best education for her children. The racial undertones of Williams-</w:t>
      </w:r>
      <w:proofErr w:type="spellStart"/>
      <w:r w:rsidRPr="00E93C21">
        <w:rPr>
          <w:rFonts w:ascii="Garamond" w:hAnsi="Garamond"/>
          <w:color w:val="000000"/>
        </w:rPr>
        <w:t>Bolar’s</w:t>
      </w:r>
      <w:proofErr w:type="spellEnd"/>
      <w:r w:rsidRPr="00E93C21">
        <w:rPr>
          <w:rFonts w:ascii="Garamond" w:hAnsi="Garamond"/>
          <w:color w:val="000000"/>
        </w:rPr>
        <w:t xml:space="preserve"> case have also not gone unnoticed.</w:t>
      </w:r>
    </w:p>
    <w:p w14:paraId="78E98E74" w14:textId="77777777" w:rsidR="00E93C21" w:rsidRPr="00E93C21" w:rsidRDefault="00E93C21" w:rsidP="00E93C21">
      <w:pPr>
        <w:pStyle w:val="NormalWeb"/>
        <w:spacing w:before="0" w:beforeAutospacing="0" w:after="300" w:afterAutospacing="0" w:line="360" w:lineRule="atLeast"/>
        <w:rPr>
          <w:rFonts w:ascii="Garamond" w:hAnsi="Garamond"/>
          <w:color w:val="000000"/>
        </w:rPr>
      </w:pPr>
      <w:r w:rsidRPr="00E93C21">
        <w:rPr>
          <w:rFonts w:ascii="Garamond" w:hAnsi="Garamond"/>
          <w:color w:val="000000"/>
        </w:rPr>
        <w:t>Syracuse University Professor Boyce Watkins, who has written about the case, told HLN,</w:t>
      </w:r>
    </w:p>
    <w:p w14:paraId="330AF80B" w14:textId="77777777" w:rsidR="00E93C21" w:rsidRPr="00E93C21" w:rsidRDefault="00E93C21" w:rsidP="00E93C21">
      <w:pPr>
        <w:pStyle w:val="NormalWeb"/>
        <w:spacing w:before="0" w:beforeAutospacing="0" w:after="0" w:afterAutospacing="0" w:line="360" w:lineRule="atLeast"/>
        <w:rPr>
          <w:rFonts w:ascii="Garamond" w:hAnsi="Garamond"/>
          <w:i/>
          <w:iCs/>
          <w:color w:val="757575"/>
        </w:rPr>
      </w:pPr>
      <w:r w:rsidRPr="00E93C21">
        <w:rPr>
          <w:rFonts w:ascii="Garamond" w:hAnsi="Garamond"/>
          <w:i/>
          <w:iCs/>
          <w:color w:val="757575"/>
        </w:rPr>
        <w:t xml:space="preserve">“I felt that the sentence was draconian and really, the case of Kelley </w:t>
      </w:r>
      <w:proofErr w:type="spellStart"/>
      <w:r w:rsidRPr="00E93C21">
        <w:rPr>
          <w:rFonts w:ascii="Garamond" w:hAnsi="Garamond"/>
          <w:i/>
          <w:iCs/>
          <w:color w:val="757575"/>
        </w:rPr>
        <w:t>WIlliams-Bolar</w:t>
      </w:r>
      <w:proofErr w:type="spellEnd"/>
      <w:r w:rsidRPr="00E93C21">
        <w:rPr>
          <w:rFonts w:ascii="Garamond" w:hAnsi="Garamond"/>
          <w:i/>
          <w:iCs/>
          <w:color w:val="757575"/>
        </w:rPr>
        <w:t>, it’s such a microcosm of everything that is wrong with America when it comes to access to educational quality, when it comes to economic inequality and when it comes to inequality in the criminal justice system.”</w:t>
      </w:r>
    </w:p>
    <w:p w14:paraId="46DA9A3C" w14:textId="77777777" w:rsidR="00E93C21" w:rsidRPr="00E93C21" w:rsidRDefault="00E93C21" w:rsidP="00E93C21">
      <w:pPr>
        <w:pStyle w:val="NormalWeb"/>
        <w:spacing w:before="0" w:beforeAutospacing="0" w:after="300" w:afterAutospacing="0" w:line="360" w:lineRule="atLeast"/>
        <w:rPr>
          <w:rFonts w:ascii="Garamond" w:hAnsi="Garamond"/>
          <w:color w:val="000000"/>
        </w:rPr>
      </w:pPr>
      <w:r w:rsidRPr="00E93C21">
        <w:rPr>
          <w:rFonts w:ascii="Garamond" w:hAnsi="Garamond"/>
          <w:color w:val="000000"/>
        </w:rPr>
        <w:t>Although many parents lie about residency, Williams-</w:t>
      </w:r>
      <w:proofErr w:type="spellStart"/>
      <w:r w:rsidRPr="00E93C21">
        <w:rPr>
          <w:rFonts w:ascii="Garamond" w:hAnsi="Garamond"/>
          <w:color w:val="000000"/>
        </w:rPr>
        <w:t>Bolar’s</w:t>
      </w:r>
      <w:proofErr w:type="spellEnd"/>
      <w:r w:rsidRPr="00E93C21">
        <w:rPr>
          <w:rFonts w:ascii="Garamond" w:hAnsi="Garamond"/>
          <w:color w:val="000000"/>
        </w:rPr>
        <w:t xml:space="preserve"> case is unique because other parents never land in court. According to NPR, the mother fought to keep her children in the school, while other Ohio parents quickly removed their children from the school if they were confronted by district officials over residency issues.</w:t>
      </w:r>
    </w:p>
    <w:p w14:paraId="6E762CDE" w14:textId="3F58716F" w:rsidR="00E93C21" w:rsidRPr="00E93C21" w:rsidRDefault="00E93C21" w:rsidP="00E93C21">
      <w:pPr>
        <w:pStyle w:val="NormalWeb"/>
        <w:spacing w:before="0" w:beforeAutospacing="0" w:after="300" w:afterAutospacing="0" w:line="360" w:lineRule="atLeast"/>
        <w:rPr>
          <w:rFonts w:ascii="Garamond" w:hAnsi="Garamond"/>
          <w:color w:val="000000"/>
        </w:rPr>
      </w:pPr>
      <w:r w:rsidRPr="00E93C21">
        <w:rPr>
          <w:rFonts w:ascii="Garamond" w:hAnsi="Garamond"/>
          <w:color w:val="000000"/>
        </w:rPr>
        <w:t>Williams-</w:t>
      </w:r>
      <w:proofErr w:type="spellStart"/>
      <w:r w:rsidRPr="00E93C21">
        <w:rPr>
          <w:rFonts w:ascii="Garamond" w:hAnsi="Garamond"/>
          <w:color w:val="000000"/>
        </w:rPr>
        <w:t>Bolar</w:t>
      </w:r>
      <w:proofErr w:type="spellEnd"/>
      <w:r w:rsidRPr="00E93C21">
        <w:rPr>
          <w:rFonts w:ascii="Garamond" w:hAnsi="Garamond"/>
          <w:color w:val="000000"/>
        </w:rPr>
        <w:t xml:space="preserve"> plans to appeal the case. Efforts to support her have sprung up quickl</w:t>
      </w:r>
      <w:r>
        <w:rPr>
          <w:rFonts w:ascii="Garamond" w:hAnsi="Garamond"/>
          <w:color w:val="000000"/>
        </w:rPr>
        <w:t>y.</w:t>
      </w:r>
    </w:p>
    <w:p w14:paraId="247276B0" w14:textId="7A23C7A0" w:rsidR="00B02C47" w:rsidRDefault="00B02C47" w:rsidP="00B02C47">
      <w:pPr>
        <w:pStyle w:val="NormalWeb"/>
        <w:spacing w:before="0" w:beforeAutospacing="0" w:after="0" w:afterAutospacing="0"/>
        <w:jc w:val="center"/>
        <w:textAlignment w:val="baseline"/>
        <w:rPr>
          <w:rFonts w:ascii="Garamond" w:hAnsi="Garamond" w:cs="Arial"/>
          <w:b/>
          <w:color w:val="000000"/>
          <w:sz w:val="48"/>
          <w:szCs w:val="48"/>
        </w:rPr>
      </w:pPr>
      <w:r w:rsidRPr="00B32056">
        <w:rPr>
          <w:rFonts w:ascii="Garamond" w:hAnsi="Garamond" w:cs="Arial"/>
          <w:b/>
          <w:color w:val="000000"/>
          <w:sz w:val="48"/>
          <w:szCs w:val="48"/>
        </w:rPr>
        <w:lastRenderedPageBreak/>
        <w:t xml:space="preserve">Source </w:t>
      </w:r>
      <w:r w:rsidR="00864C89">
        <w:rPr>
          <w:rFonts w:ascii="Garamond" w:hAnsi="Garamond" w:cs="Arial"/>
          <w:b/>
          <w:color w:val="000000"/>
          <w:sz w:val="48"/>
          <w:szCs w:val="48"/>
        </w:rPr>
        <w:t>H</w:t>
      </w:r>
    </w:p>
    <w:p w14:paraId="2A9154E4" w14:textId="77777777" w:rsidR="00B02C47" w:rsidRDefault="00B02C47" w:rsidP="00B02C47">
      <w:pPr>
        <w:jc w:val="center"/>
        <w:rPr>
          <w:rFonts w:ascii="Garamond" w:hAnsi="Garamond"/>
        </w:rPr>
      </w:pPr>
    </w:p>
    <w:p w14:paraId="01CAFB64" w14:textId="0E6FDDB1" w:rsidR="00B02C47" w:rsidRPr="00B02C47" w:rsidRDefault="00B02C47" w:rsidP="00B02C47">
      <w:pPr>
        <w:jc w:val="center"/>
        <w:rPr>
          <w:rFonts w:ascii="Garamond" w:hAnsi="Garamond"/>
          <w:b/>
          <w:sz w:val="28"/>
          <w:szCs w:val="28"/>
        </w:rPr>
      </w:pPr>
      <w:r w:rsidRPr="00B02C47">
        <w:rPr>
          <w:rFonts w:ascii="Garamond" w:hAnsi="Garamond"/>
          <w:b/>
          <w:sz w:val="28"/>
          <w:szCs w:val="28"/>
        </w:rPr>
        <w:t xml:space="preserve">Most Americans </w:t>
      </w:r>
      <w:r>
        <w:rPr>
          <w:rFonts w:ascii="Garamond" w:hAnsi="Garamond"/>
          <w:b/>
          <w:sz w:val="28"/>
          <w:szCs w:val="28"/>
        </w:rPr>
        <w:t>S</w:t>
      </w:r>
      <w:r w:rsidRPr="00B02C47">
        <w:rPr>
          <w:rFonts w:ascii="Garamond" w:hAnsi="Garamond"/>
          <w:b/>
          <w:sz w:val="28"/>
          <w:szCs w:val="28"/>
        </w:rPr>
        <w:t xml:space="preserve">ay </w:t>
      </w:r>
      <w:r>
        <w:rPr>
          <w:rFonts w:ascii="Garamond" w:hAnsi="Garamond"/>
          <w:b/>
          <w:sz w:val="28"/>
          <w:szCs w:val="28"/>
        </w:rPr>
        <w:t>C</w:t>
      </w:r>
      <w:r w:rsidRPr="00B02C47">
        <w:rPr>
          <w:rFonts w:ascii="Garamond" w:hAnsi="Garamond"/>
          <w:b/>
          <w:sz w:val="28"/>
          <w:szCs w:val="28"/>
        </w:rPr>
        <w:t xml:space="preserve">olleges </w:t>
      </w:r>
      <w:r>
        <w:rPr>
          <w:rFonts w:ascii="Garamond" w:hAnsi="Garamond"/>
          <w:b/>
          <w:sz w:val="28"/>
          <w:szCs w:val="28"/>
        </w:rPr>
        <w:t>S</w:t>
      </w:r>
      <w:r w:rsidRPr="00B02C47">
        <w:rPr>
          <w:rFonts w:ascii="Garamond" w:hAnsi="Garamond"/>
          <w:b/>
          <w:sz w:val="28"/>
          <w:szCs w:val="28"/>
        </w:rPr>
        <w:t xml:space="preserve">hould </w:t>
      </w:r>
      <w:r>
        <w:rPr>
          <w:rFonts w:ascii="Garamond" w:hAnsi="Garamond"/>
          <w:b/>
          <w:sz w:val="28"/>
          <w:szCs w:val="28"/>
        </w:rPr>
        <w:t>N</w:t>
      </w:r>
      <w:r w:rsidRPr="00B02C47">
        <w:rPr>
          <w:rFonts w:ascii="Garamond" w:hAnsi="Garamond"/>
          <w:b/>
          <w:sz w:val="28"/>
          <w:szCs w:val="28"/>
        </w:rPr>
        <w:t xml:space="preserve">ot </w:t>
      </w:r>
      <w:r>
        <w:rPr>
          <w:rFonts w:ascii="Garamond" w:hAnsi="Garamond"/>
          <w:b/>
          <w:sz w:val="28"/>
          <w:szCs w:val="28"/>
        </w:rPr>
        <w:t>C</w:t>
      </w:r>
      <w:r w:rsidRPr="00B02C47">
        <w:rPr>
          <w:rFonts w:ascii="Garamond" w:hAnsi="Garamond"/>
          <w:b/>
          <w:sz w:val="28"/>
          <w:szCs w:val="28"/>
        </w:rPr>
        <w:t xml:space="preserve">onsider </w:t>
      </w:r>
      <w:r>
        <w:rPr>
          <w:rFonts w:ascii="Garamond" w:hAnsi="Garamond"/>
          <w:b/>
          <w:sz w:val="28"/>
          <w:szCs w:val="28"/>
        </w:rPr>
        <w:t>R</w:t>
      </w:r>
      <w:r w:rsidRPr="00B02C47">
        <w:rPr>
          <w:rFonts w:ascii="Garamond" w:hAnsi="Garamond"/>
          <w:b/>
          <w:sz w:val="28"/>
          <w:szCs w:val="28"/>
        </w:rPr>
        <w:t xml:space="preserve">ace or </w:t>
      </w:r>
      <w:r>
        <w:rPr>
          <w:rFonts w:ascii="Garamond" w:hAnsi="Garamond"/>
          <w:b/>
          <w:sz w:val="28"/>
          <w:szCs w:val="28"/>
        </w:rPr>
        <w:t>E</w:t>
      </w:r>
      <w:r w:rsidRPr="00B02C47">
        <w:rPr>
          <w:rFonts w:ascii="Garamond" w:hAnsi="Garamond"/>
          <w:b/>
          <w:sz w:val="28"/>
          <w:szCs w:val="28"/>
        </w:rPr>
        <w:t xml:space="preserve">thnicity in </w:t>
      </w:r>
      <w:r>
        <w:rPr>
          <w:rFonts w:ascii="Garamond" w:hAnsi="Garamond"/>
          <w:b/>
          <w:sz w:val="28"/>
          <w:szCs w:val="28"/>
        </w:rPr>
        <w:t>A</w:t>
      </w:r>
      <w:r w:rsidRPr="00B02C47">
        <w:rPr>
          <w:rFonts w:ascii="Garamond" w:hAnsi="Garamond"/>
          <w:b/>
          <w:sz w:val="28"/>
          <w:szCs w:val="28"/>
        </w:rPr>
        <w:t>dmissions</w:t>
      </w:r>
    </w:p>
    <w:p w14:paraId="631AE35F" w14:textId="6F39D460" w:rsidR="00B02C47" w:rsidRDefault="00B02C47" w:rsidP="00B02C47">
      <w:pPr>
        <w:rPr>
          <w:rFonts w:ascii="Garamond" w:hAnsi="Garamond"/>
        </w:rPr>
      </w:pPr>
      <w:r w:rsidRPr="00B02C47">
        <w:rPr>
          <w:rFonts w:ascii="Garamond" w:hAnsi="Garamond"/>
        </w:rPr>
        <w:t>BY NIKKI GRAF</w:t>
      </w:r>
    </w:p>
    <w:p w14:paraId="18954E47" w14:textId="01804177" w:rsidR="00B02C47" w:rsidRPr="00B02C47" w:rsidRDefault="00B02C47" w:rsidP="00B02C47">
      <w:pPr>
        <w:rPr>
          <w:rFonts w:ascii="Garamond" w:hAnsi="Garamond"/>
        </w:rPr>
      </w:pPr>
      <w:r>
        <w:rPr>
          <w:rFonts w:ascii="Garamond" w:hAnsi="Garamond"/>
        </w:rPr>
        <w:t>PEW RESEARCH CENTER</w:t>
      </w:r>
    </w:p>
    <w:p w14:paraId="1991AEA0" w14:textId="77777777" w:rsidR="00B02C47" w:rsidRPr="00B02C47" w:rsidRDefault="00B02C47" w:rsidP="00B02C47">
      <w:pPr>
        <w:jc w:val="center"/>
        <w:rPr>
          <w:rFonts w:ascii="Garamond" w:hAnsi="Garamond"/>
        </w:rPr>
      </w:pPr>
    </w:p>
    <w:p w14:paraId="5C301A4A" w14:textId="77777777" w:rsidR="00B02C47" w:rsidRPr="00B02C47" w:rsidRDefault="00B02C47" w:rsidP="00B02C47">
      <w:pPr>
        <w:rPr>
          <w:rFonts w:ascii="Garamond" w:hAnsi="Garamond"/>
        </w:rPr>
      </w:pPr>
      <w:r w:rsidRPr="00B02C47">
        <w:rPr>
          <w:rFonts w:ascii="Garamond" w:hAnsi="Garamond"/>
        </w:rPr>
        <w:t>As the debate over college admissions policies reignites, a new Pew Research Center survey finds that most Americans (73%) say colleges and universities should not consider race or ethnicity when making decisions about student admissions. Just 7% say race should be a major factor in college admissions, while 19% say it should be a minor factor.</w:t>
      </w:r>
    </w:p>
    <w:p w14:paraId="3C6D64D2" w14:textId="77777777" w:rsidR="00B02C47" w:rsidRPr="00B02C47" w:rsidRDefault="00B02C47" w:rsidP="00B02C47">
      <w:pPr>
        <w:rPr>
          <w:rFonts w:ascii="Garamond" w:hAnsi="Garamond"/>
        </w:rPr>
      </w:pPr>
    </w:p>
    <w:p w14:paraId="4BC1A142" w14:textId="7D1B16BA" w:rsidR="00B02C47" w:rsidRPr="00B02C47" w:rsidRDefault="00B02C47" w:rsidP="00B02C47">
      <w:pPr>
        <w:rPr>
          <w:rFonts w:ascii="Garamond" w:hAnsi="Garamond"/>
        </w:rPr>
      </w:pPr>
      <w:r>
        <w:rPr>
          <w:rFonts w:ascii="Garamond" w:hAnsi="Garamond"/>
          <w:noProof/>
        </w:rPr>
        <w:drawing>
          <wp:anchor distT="0" distB="0" distL="114300" distR="114300" simplePos="0" relativeHeight="251658240" behindDoc="1" locked="0" layoutInCell="1" allowOverlap="1" wp14:anchorId="323E8754" wp14:editId="677E7DE9">
            <wp:simplePos x="0" y="0"/>
            <wp:positionH relativeFrom="column">
              <wp:posOffset>4326503</wp:posOffset>
            </wp:positionH>
            <wp:positionV relativeFrom="paragraph">
              <wp:posOffset>522882</wp:posOffset>
            </wp:positionV>
            <wp:extent cx="1968500" cy="3454400"/>
            <wp:effectExtent l="0" t="0" r="0" b="0"/>
            <wp:wrapTight wrapText="bothSides">
              <wp:wrapPolygon edited="0">
                <wp:start x="0" y="0"/>
                <wp:lineTo x="0" y="21521"/>
                <wp:lineTo x="21461" y="21521"/>
                <wp:lineTo x="214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png"/>
                    <pic:cNvPicPr/>
                  </pic:nvPicPr>
                  <pic:blipFill>
                    <a:blip r:embed="rId8">
                      <a:extLst>
                        <a:ext uri="{28A0092B-C50C-407E-A947-70E740481C1C}">
                          <a14:useLocalDpi xmlns:a14="http://schemas.microsoft.com/office/drawing/2010/main" val="0"/>
                        </a:ext>
                      </a:extLst>
                    </a:blip>
                    <a:stretch>
                      <a:fillRect/>
                    </a:stretch>
                  </pic:blipFill>
                  <pic:spPr>
                    <a:xfrm>
                      <a:off x="0" y="0"/>
                      <a:ext cx="1968500" cy="3454400"/>
                    </a:xfrm>
                    <a:prstGeom prst="rect">
                      <a:avLst/>
                    </a:prstGeom>
                  </pic:spPr>
                </pic:pic>
              </a:graphicData>
            </a:graphic>
            <wp14:sizeRelH relativeFrom="page">
              <wp14:pctWidth>0</wp14:pctWidth>
            </wp14:sizeRelH>
            <wp14:sizeRelV relativeFrom="page">
              <wp14:pctHeight>0</wp14:pctHeight>
            </wp14:sizeRelV>
          </wp:anchor>
        </w:drawing>
      </w:r>
      <w:r w:rsidRPr="00B02C47">
        <w:rPr>
          <w:rFonts w:ascii="Garamond" w:hAnsi="Garamond"/>
        </w:rPr>
        <w:t>Majorities across racial and ethnic groups say colleges should not consider race in admissions</w:t>
      </w:r>
      <w:r>
        <w:rPr>
          <w:rFonts w:ascii="Garamond" w:hAnsi="Garamond"/>
        </w:rPr>
        <w:t xml:space="preserve">. </w:t>
      </w:r>
      <w:r w:rsidRPr="00B02C47">
        <w:rPr>
          <w:rFonts w:ascii="Garamond" w:hAnsi="Garamond"/>
        </w:rPr>
        <w:t>The issue emerged again earlier this month when a federal judge heard closing arguments in the high-profile lawsuit against Harvard University that could eventually reach the U.S. Supreme Court and influence the future of affirmative action in higher education.</w:t>
      </w:r>
    </w:p>
    <w:p w14:paraId="5E543A11" w14:textId="77777777" w:rsidR="00B02C47" w:rsidRPr="00B02C47" w:rsidRDefault="00B02C47" w:rsidP="00B02C47">
      <w:pPr>
        <w:rPr>
          <w:rFonts w:ascii="Garamond" w:hAnsi="Garamond"/>
        </w:rPr>
      </w:pPr>
    </w:p>
    <w:p w14:paraId="604476E4" w14:textId="77777777" w:rsidR="00B02C47" w:rsidRPr="00B02C47" w:rsidRDefault="00B02C47" w:rsidP="00B02C47">
      <w:pPr>
        <w:rPr>
          <w:rFonts w:ascii="Garamond" w:hAnsi="Garamond"/>
        </w:rPr>
      </w:pPr>
      <w:r w:rsidRPr="00B02C47">
        <w:rPr>
          <w:rFonts w:ascii="Garamond" w:hAnsi="Garamond"/>
        </w:rPr>
        <w:t>While majorities across racial and ethnic groups agree that race should not be a factor in college admissions, white adults are particularly likely to hold this view: 78% say this, compared with 65% of Hispanics, 62% of blacks and 59% of Asians (the Asian sample includes only those who speak English).</w:t>
      </w:r>
    </w:p>
    <w:p w14:paraId="3D91E511" w14:textId="77777777" w:rsidR="00B02C47" w:rsidRPr="00B02C47" w:rsidRDefault="00B02C47" w:rsidP="00B02C47">
      <w:pPr>
        <w:rPr>
          <w:rFonts w:ascii="Garamond" w:hAnsi="Garamond"/>
        </w:rPr>
      </w:pPr>
    </w:p>
    <w:p w14:paraId="210D87A8" w14:textId="77777777" w:rsidR="00B02C47" w:rsidRPr="00B02C47" w:rsidRDefault="00B02C47" w:rsidP="00B02C47">
      <w:pPr>
        <w:rPr>
          <w:rFonts w:ascii="Garamond" w:hAnsi="Garamond"/>
        </w:rPr>
      </w:pPr>
      <w:r w:rsidRPr="00B02C47">
        <w:rPr>
          <w:rFonts w:ascii="Garamond" w:hAnsi="Garamond"/>
        </w:rPr>
        <w:t xml:space="preserve">There are also large partisan gaps on this issue. Republicans and those who lean toward the Republican Party are far more likely than Democrats and Democratic </w:t>
      </w:r>
      <w:proofErr w:type="spellStart"/>
      <w:r w:rsidRPr="00B02C47">
        <w:rPr>
          <w:rFonts w:ascii="Garamond" w:hAnsi="Garamond"/>
        </w:rPr>
        <w:t>leaners</w:t>
      </w:r>
      <w:proofErr w:type="spellEnd"/>
      <w:r w:rsidRPr="00B02C47">
        <w:rPr>
          <w:rFonts w:ascii="Garamond" w:hAnsi="Garamond"/>
        </w:rPr>
        <w:t xml:space="preserve"> to say that race or ethnicity should not be a factor in college admissions (85% vs. 63%). These party differences remain when looking only at whites: 88% of white Republicans say that colleges should not consider race in college admissions, compared with 66% of white Democrats.</w:t>
      </w:r>
    </w:p>
    <w:p w14:paraId="1F1A00A4" w14:textId="77777777" w:rsidR="00B02C47" w:rsidRPr="00B02C47" w:rsidRDefault="00B02C47" w:rsidP="00B02C47">
      <w:pPr>
        <w:rPr>
          <w:rFonts w:ascii="Garamond" w:hAnsi="Garamond"/>
        </w:rPr>
      </w:pPr>
    </w:p>
    <w:p w14:paraId="4397476E" w14:textId="77777777" w:rsidR="00B02C47" w:rsidRPr="00B02C47" w:rsidRDefault="00B02C47" w:rsidP="00B02C47">
      <w:pPr>
        <w:rPr>
          <w:rFonts w:ascii="Garamond" w:hAnsi="Garamond"/>
        </w:rPr>
      </w:pPr>
      <w:r w:rsidRPr="00B02C47">
        <w:rPr>
          <w:rFonts w:ascii="Garamond" w:hAnsi="Garamond"/>
        </w:rPr>
        <w:t xml:space="preserve">Grades, test scores top list of factors Americans say should be considered in college </w:t>
      </w:r>
      <w:proofErr w:type="spellStart"/>
      <w:r w:rsidRPr="00B02C47">
        <w:rPr>
          <w:rFonts w:ascii="Garamond" w:hAnsi="Garamond"/>
        </w:rPr>
        <w:t>admissionsWhen</w:t>
      </w:r>
      <w:proofErr w:type="spellEnd"/>
      <w:r w:rsidRPr="00B02C47">
        <w:rPr>
          <w:rFonts w:ascii="Garamond" w:hAnsi="Garamond"/>
        </w:rPr>
        <w:t xml:space="preserve"> asked about eight admissions criteria that colleges may consider, high school grades top the list. About two-thirds of Americans (67%) say this should be a major factor; 26% say it should be a minor factor. And while many colleges have stopped requiring standardized test scores as part of the application process, 47% of Americans say these scores should play a major role, while an additional 41% say they should play a minor role. Most Americans also think colleges should </w:t>
      </w:r>
      <w:proofErr w:type="gramStart"/>
      <w:r w:rsidRPr="00B02C47">
        <w:rPr>
          <w:rFonts w:ascii="Garamond" w:hAnsi="Garamond"/>
        </w:rPr>
        <w:t>take into account</w:t>
      </w:r>
      <w:proofErr w:type="gramEnd"/>
      <w:r w:rsidRPr="00B02C47">
        <w:rPr>
          <w:rFonts w:ascii="Garamond" w:hAnsi="Garamond"/>
        </w:rPr>
        <w:t xml:space="preserve"> community service involvement.</w:t>
      </w:r>
    </w:p>
    <w:p w14:paraId="1D9C151D" w14:textId="77777777" w:rsidR="00B02C47" w:rsidRPr="00B02C47" w:rsidRDefault="00B02C47" w:rsidP="00B02C47">
      <w:pPr>
        <w:rPr>
          <w:rFonts w:ascii="Garamond" w:hAnsi="Garamond"/>
        </w:rPr>
      </w:pPr>
    </w:p>
    <w:p w14:paraId="07E2BE53" w14:textId="77777777" w:rsidR="00B02C47" w:rsidRPr="00B02C47" w:rsidRDefault="00B02C47" w:rsidP="00B02C47">
      <w:pPr>
        <w:rPr>
          <w:rFonts w:ascii="Garamond" w:hAnsi="Garamond"/>
        </w:rPr>
      </w:pPr>
      <w:r w:rsidRPr="00B02C47">
        <w:rPr>
          <w:rFonts w:ascii="Garamond" w:hAnsi="Garamond"/>
        </w:rPr>
        <w:t>The public is more divided, however, over whether being the first person in the family to go to college should factor into admissions decisions. Some 47% say this should be considered, while 53% say it should not be a factor.</w:t>
      </w:r>
    </w:p>
    <w:p w14:paraId="20AC1FE4" w14:textId="77777777" w:rsidR="00B02C47" w:rsidRPr="00B02C47" w:rsidRDefault="00B02C47" w:rsidP="00B02C47">
      <w:pPr>
        <w:rPr>
          <w:rFonts w:ascii="Garamond" w:hAnsi="Garamond"/>
        </w:rPr>
      </w:pPr>
    </w:p>
    <w:p w14:paraId="065027FA" w14:textId="67C4B2A2" w:rsidR="00B02C47" w:rsidRPr="00B02C47" w:rsidRDefault="00B02C47" w:rsidP="00B02C47">
      <w:pPr>
        <w:rPr>
          <w:rFonts w:ascii="Garamond" w:hAnsi="Garamond"/>
        </w:rPr>
      </w:pPr>
      <w:r>
        <w:rPr>
          <w:rFonts w:ascii="Garamond" w:hAnsi="Garamond"/>
          <w:noProof/>
        </w:rPr>
        <w:lastRenderedPageBreak/>
        <w:drawing>
          <wp:anchor distT="0" distB="0" distL="114300" distR="114300" simplePos="0" relativeHeight="251659264" behindDoc="1" locked="0" layoutInCell="1" allowOverlap="1" wp14:anchorId="5A8F1ECF" wp14:editId="393F2E46">
            <wp:simplePos x="0" y="0"/>
            <wp:positionH relativeFrom="column">
              <wp:posOffset>4379347</wp:posOffset>
            </wp:positionH>
            <wp:positionV relativeFrom="paragraph">
              <wp:posOffset>470066</wp:posOffset>
            </wp:positionV>
            <wp:extent cx="1968500" cy="3352800"/>
            <wp:effectExtent l="0" t="0" r="0" b="0"/>
            <wp:wrapTight wrapText="bothSides">
              <wp:wrapPolygon edited="0">
                <wp:start x="0" y="0"/>
                <wp:lineTo x="0" y="21518"/>
                <wp:lineTo x="21461" y="21518"/>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png"/>
                    <pic:cNvPicPr/>
                  </pic:nvPicPr>
                  <pic:blipFill>
                    <a:blip r:embed="rId9">
                      <a:extLst>
                        <a:ext uri="{28A0092B-C50C-407E-A947-70E740481C1C}">
                          <a14:useLocalDpi xmlns:a14="http://schemas.microsoft.com/office/drawing/2010/main" val="0"/>
                        </a:ext>
                      </a:extLst>
                    </a:blip>
                    <a:stretch>
                      <a:fillRect/>
                    </a:stretch>
                  </pic:blipFill>
                  <pic:spPr>
                    <a:xfrm>
                      <a:off x="0" y="0"/>
                      <a:ext cx="1968500" cy="3352800"/>
                    </a:xfrm>
                    <a:prstGeom prst="rect">
                      <a:avLst/>
                    </a:prstGeom>
                  </pic:spPr>
                </pic:pic>
              </a:graphicData>
            </a:graphic>
            <wp14:sizeRelH relativeFrom="page">
              <wp14:pctWidth>0</wp14:pctWidth>
            </wp14:sizeRelH>
            <wp14:sizeRelV relativeFrom="page">
              <wp14:pctHeight>0</wp14:pctHeight>
            </wp14:sizeRelV>
          </wp:anchor>
        </w:drawing>
      </w:r>
      <w:r w:rsidRPr="00B02C47">
        <w:rPr>
          <w:rFonts w:ascii="Garamond" w:hAnsi="Garamond"/>
        </w:rPr>
        <w:t>In addition to race or ethnicity, majorities also say that colleges should not consider an applicant’s gender (81%), whether a relative attended the school (68%) – a practice known as legacy admissions – or athletic ability (57%) when making decisions.</w:t>
      </w:r>
      <w:r>
        <w:rPr>
          <w:rFonts w:ascii="Garamond" w:hAnsi="Garamond"/>
        </w:rPr>
        <w:t xml:space="preserve"> </w:t>
      </w:r>
    </w:p>
    <w:p w14:paraId="4C1A537F" w14:textId="77777777" w:rsidR="00B02C47" w:rsidRPr="00B02C47" w:rsidRDefault="00B02C47" w:rsidP="00B02C47">
      <w:pPr>
        <w:rPr>
          <w:rFonts w:ascii="Garamond" w:hAnsi="Garamond"/>
        </w:rPr>
      </w:pPr>
    </w:p>
    <w:p w14:paraId="58D5D318" w14:textId="49AE4327" w:rsidR="00E93C21" w:rsidRDefault="00B02C47" w:rsidP="00B02C47">
      <w:pPr>
        <w:rPr>
          <w:rFonts w:ascii="Garamond" w:hAnsi="Garamond"/>
        </w:rPr>
      </w:pPr>
      <w:r w:rsidRPr="00B02C47">
        <w:rPr>
          <w:rFonts w:ascii="Garamond" w:hAnsi="Garamond"/>
        </w:rPr>
        <w:t>Across several of these items, views vary by education, with those holding at least a bachelor’s degree generally more likely than those with less education to say they should be at least a minor factor in college admissions. For example, college graduates are more likely than those with less education to say colleges should consider race (38% say it should be a major or minor factor vs. 22% among those without a bachelor’s degree) or being a first-generation college student (57% vs. 43%) in admissions decisions.</w:t>
      </w:r>
    </w:p>
    <w:p w14:paraId="3D531D17" w14:textId="388FC0BD" w:rsidR="00864C89" w:rsidRDefault="00864C89" w:rsidP="00B02C47">
      <w:pPr>
        <w:rPr>
          <w:rFonts w:ascii="Garamond" w:hAnsi="Garamond"/>
        </w:rPr>
      </w:pPr>
    </w:p>
    <w:p w14:paraId="7DE1F423" w14:textId="605FEEFB" w:rsidR="00864C89" w:rsidRDefault="00864C89" w:rsidP="00B02C47">
      <w:pPr>
        <w:rPr>
          <w:rFonts w:ascii="Garamond" w:hAnsi="Garamond"/>
        </w:rPr>
      </w:pPr>
    </w:p>
    <w:p w14:paraId="5B5FEE38" w14:textId="0A42CEC9" w:rsidR="00864C89" w:rsidRDefault="00864C89" w:rsidP="00B02C47">
      <w:pPr>
        <w:rPr>
          <w:rFonts w:ascii="Garamond" w:hAnsi="Garamond"/>
        </w:rPr>
      </w:pPr>
    </w:p>
    <w:p w14:paraId="4003B2D6" w14:textId="68F08FF6" w:rsidR="00864C89" w:rsidRDefault="00864C89" w:rsidP="00B02C47">
      <w:pPr>
        <w:rPr>
          <w:rFonts w:ascii="Garamond" w:hAnsi="Garamond"/>
        </w:rPr>
      </w:pPr>
    </w:p>
    <w:p w14:paraId="6FCFB07F" w14:textId="0DB2FA11" w:rsidR="00864C89" w:rsidRDefault="00864C89" w:rsidP="00B02C47">
      <w:pPr>
        <w:rPr>
          <w:rFonts w:ascii="Garamond" w:hAnsi="Garamond"/>
        </w:rPr>
      </w:pPr>
    </w:p>
    <w:p w14:paraId="26301074" w14:textId="1CF40769" w:rsidR="00864C89" w:rsidRDefault="00864C89" w:rsidP="00B02C47">
      <w:pPr>
        <w:rPr>
          <w:rFonts w:ascii="Garamond" w:hAnsi="Garamond"/>
        </w:rPr>
      </w:pPr>
    </w:p>
    <w:p w14:paraId="58CD15BE" w14:textId="4EC8089E" w:rsidR="00864C89" w:rsidRDefault="00864C89" w:rsidP="00B02C47">
      <w:pPr>
        <w:rPr>
          <w:rFonts w:ascii="Garamond" w:hAnsi="Garamond"/>
        </w:rPr>
      </w:pPr>
    </w:p>
    <w:p w14:paraId="6AFF7322" w14:textId="64F0C21B" w:rsidR="00864C89" w:rsidRDefault="00864C89" w:rsidP="00B02C47">
      <w:pPr>
        <w:rPr>
          <w:rFonts w:ascii="Garamond" w:hAnsi="Garamond"/>
        </w:rPr>
      </w:pPr>
    </w:p>
    <w:p w14:paraId="03536F3D" w14:textId="32DF1A14" w:rsidR="00864C89" w:rsidRDefault="00864C89" w:rsidP="00B02C47">
      <w:pPr>
        <w:rPr>
          <w:rFonts w:ascii="Garamond" w:hAnsi="Garamond"/>
        </w:rPr>
      </w:pPr>
    </w:p>
    <w:p w14:paraId="33F83D79" w14:textId="555B0B05" w:rsidR="00864C89" w:rsidRDefault="00864C89" w:rsidP="00B02C47">
      <w:pPr>
        <w:rPr>
          <w:rFonts w:ascii="Garamond" w:hAnsi="Garamond"/>
        </w:rPr>
      </w:pPr>
    </w:p>
    <w:p w14:paraId="20C2A446" w14:textId="6624C2A8" w:rsidR="00864C89" w:rsidRDefault="00864C89" w:rsidP="00B02C47">
      <w:pPr>
        <w:rPr>
          <w:rFonts w:ascii="Garamond" w:hAnsi="Garamond"/>
        </w:rPr>
      </w:pPr>
    </w:p>
    <w:p w14:paraId="2B4C8DD6" w14:textId="32EA0650" w:rsidR="00864C89" w:rsidRDefault="00864C89" w:rsidP="00B02C47">
      <w:pPr>
        <w:rPr>
          <w:rFonts w:ascii="Garamond" w:hAnsi="Garamond"/>
        </w:rPr>
      </w:pPr>
    </w:p>
    <w:p w14:paraId="5700EE0C" w14:textId="59B92B08" w:rsidR="00864C89" w:rsidRDefault="00864C89" w:rsidP="00B02C47">
      <w:pPr>
        <w:rPr>
          <w:rFonts w:ascii="Garamond" w:hAnsi="Garamond"/>
        </w:rPr>
      </w:pPr>
    </w:p>
    <w:p w14:paraId="2FB4C898" w14:textId="45803E45" w:rsidR="00864C89" w:rsidRDefault="00864C89" w:rsidP="00B02C47">
      <w:pPr>
        <w:rPr>
          <w:rFonts w:ascii="Garamond" w:hAnsi="Garamond"/>
        </w:rPr>
      </w:pPr>
    </w:p>
    <w:p w14:paraId="63E1A8BE" w14:textId="63136C65" w:rsidR="00864C89" w:rsidRDefault="00864C89" w:rsidP="00B02C47">
      <w:pPr>
        <w:rPr>
          <w:rFonts w:ascii="Garamond" w:hAnsi="Garamond"/>
        </w:rPr>
      </w:pPr>
    </w:p>
    <w:p w14:paraId="7B3243B1" w14:textId="525BD7CF" w:rsidR="00864C89" w:rsidRDefault="00864C89" w:rsidP="00B02C47">
      <w:pPr>
        <w:rPr>
          <w:rFonts w:ascii="Garamond" w:hAnsi="Garamond"/>
        </w:rPr>
      </w:pPr>
    </w:p>
    <w:p w14:paraId="2872F971" w14:textId="5DD82456" w:rsidR="00864C89" w:rsidRDefault="00864C89" w:rsidP="00B02C47">
      <w:pPr>
        <w:rPr>
          <w:rFonts w:ascii="Garamond" w:hAnsi="Garamond"/>
        </w:rPr>
      </w:pPr>
    </w:p>
    <w:p w14:paraId="47F6F19A" w14:textId="679F6C2C" w:rsidR="00864C89" w:rsidRDefault="00864C89" w:rsidP="00B02C47">
      <w:pPr>
        <w:rPr>
          <w:rFonts w:ascii="Garamond" w:hAnsi="Garamond"/>
        </w:rPr>
      </w:pPr>
    </w:p>
    <w:p w14:paraId="6A05BBE8" w14:textId="7906B102" w:rsidR="00864C89" w:rsidRDefault="00864C89" w:rsidP="00B02C47">
      <w:pPr>
        <w:rPr>
          <w:rFonts w:ascii="Garamond" w:hAnsi="Garamond"/>
        </w:rPr>
      </w:pPr>
    </w:p>
    <w:p w14:paraId="10C191FD" w14:textId="6D0A5EEA" w:rsidR="00864C89" w:rsidRDefault="00864C89" w:rsidP="00B02C47">
      <w:pPr>
        <w:rPr>
          <w:rFonts w:ascii="Garamond" w:hAnsi="Garamond"/>
        </w:rPr>
      </w:pPr>
    </w:p>
    <w:p w14:paraId="41E82634" w14:textId="020E61A6" w:rsidR="00864C89" w:rsidRDefault="00864C89" w:rsidP="00B02C47">
      <w:pPr>
        <w:rPr>
          <w:rFonts w:ascii="Garamond" w:hAnsi="Garamond"/>
        </w:rPr>
      </w:pPr>
    </w:p>
    <w:p w14:paraId="7CC4DF17" w14:textId="27AF61A2" w:rsidR="00864C89" w:rsidRDefault="00864C89" w:rsidP="00B02C47">
      <w:pPr>
        <w:rPr>
          <w:rFonts w:ascii="Garamond" w:hAnsi="Garamond"/>
        </w:rPr>
      </w:pPr>
    </w:p>
    <w:p w14:paraId="0E413A07" w14:textId="775BDE87" w:rsidR="00864C89" w:rsidRDefault="00864C89" w:rsidP="00B02C47">
      <w:pPr>
        <w:rPr>
          <w:rFonts w:ascii="Garamond" w:hAnsi="Garamond"/>
        </w:rPr>
      </w:pPr>
    </w:p>
    <w:p w14:paraId="1A74E5E5" w14:textId="11A4379E" w:rsidR="00864C89" w:rsidRDefault="00864C89" w:rsidP="00B02C47">
      <w:pPr>
        <w:rPr>
          <w:rFonts w:ascii="Garamond" w:hAnsi="Garamond"/>
        </w:rPr>
      </w:pPr>
    </w:p>
    <w:p w14:paraId="63F66F6E" w14:textId="001DB04C" w:rsidR="00864C89" w:rsidRDefault="00864C89" w:rsidP="00B02C47">
      <w:pPr>
        <w:rPr>
          <w:rFonts w:ascii="Garamond" w:hAnsi="Garamond"/>
        </w:rPr>
      </w:pPr>
    </w:p>
    <w:p w14:paraId="0E010537" w14:textId="5831CBE6" w:rsidR="00864C89" w:rsidRDefault="00864C89" w:rsidP="00B02C47">
      <w:pPr>
        <w:rPr>
          <w:rFonts w:ascii="Garamond" w:hAnsi="Garamond"/>
        </w:rPr>
      </w:pPr>
    </w:p>
    <w:p w14:paraId="09681240" w14:textId="7890E92E" w:rsidR="00864C89" w:rsidRDefault="00864C89" w:rsidP="00B02C47">
      <w:pPr>
        <w:rPr>
          <w:rFonts w:ascii="Garamond" w:hAnsi="Garamond"/>
        </w:rPr>
      </w:pPr>
    </w:p>
    <w:p w14:paraId="6A4E71EF" w14:textId="5E75D123" w:rsidR="00864C89" w:rsidRDefault="00864C89" w:rsidP="00B02C47">
      <w:pPr>
        <w:rPr>
          <w:rFonts w:ascii="Garamond" w:hAnsi="Garamond"/>
        </w:rPr>
      </w:pPr>
    </w:p>
    <w:p w14:paraId="68E51A75" w14:textId="3834E62D" w:rsidR="00864C89" w:rsidRDefault="00864C89" w:rsidP="00B02C47">
      <w:pPr>
        <w:rPr>
          <w:rFonts w:ascii="Garamond" w:hAnsi="Garamond"/>
        </w:rPr>
      </w:pPr>
    </w:p>
    <w:p w14:paraId="606F26DC" w14:textId="2332AFF3" w:rsidR="00864C89" w:rsidRDefault="00864C89" w:rsidP="00B02C47">
      <w:pPr>
        <w:rPr>
          <w:rFonts w:ascii="Garamond" w:hAnsi="Garamond"/>
        </w:rPr>
      </w:pPr>
    </w:p>
    <w:p w14:paraId="6A94B193" w14:textId="656D4C5C" w:rsidR="00864C89" w:rsidRDefault="00864C89" w:rsidP="00B02C47">
      <w:pPr>
        <w:rPr>
          <w:rFonts w:ascii="Garamond" w:hAnsi="Garamond"/>
        </w:rPr>
      </w:pPr>
    </w:p>
    <w:p w14:paraId="2D175E35" w14:textId="7485E999" w:rsidR="00864C89" w:rsidRDefault="00864C89" w:rsidP="00B02C47">
      <w:pPr>
        <w:rPr>
          <w:rFonts w:ascii="Garamond" w:hAnsi="Garamond"/>
        </w:rPr>
      </w:pPr>
    </w:p>
    <w:p w14:paraId="505F8453" w14:textId="7B6433CC" w:rsidR="00864C89" w:rsidRDefault="00864C89" w:rsidP="00B02C47">
      <w:pPr>
        <w:rPr>
          <w:rFonts w:ascii="Garamond" w:hAnsi="Garamond"/>
        </w:rPr>
      </w:pPr>
    </w:p>
    <w:p w14:paraId="4E241C88" w14:textId="5A677E52" w:rsidR="00864C89" w:rsidRDefault="00864C89" w:rsidP="00B02C47">
      <w:pPr>
        <w:rPr>
          <w:rFonts w:ascii="Garamond" w:hAnsi="Garamond"/>
        </w:rPr>
      </w:pPr>
    </w:p>
    <w:p w14:paraId="4F6605BA" w14:textId="17F686AA" w:rsidR="00864C89" w:rsidRDefault="00864C89" w:rsidP="00B02C47">
      <w:pPr>
        <w:rPr>
          <w:rFonts w:ascii="Garamond" w:hAnsi="Garamond"/>
        </w:rPr>
      </w:pPr>
    </w:p>
    <w:p w14:paraId="6798F648" w14:textId="722D0FC8" w:rsidR="00864C89" w:rsidRDefault="00864C89" w:rsidP="00B02C47">
      <w:pPr>
        <w:rPr>
          <w:rFonts w:ascii="Garamond" w:hAnsi="Garamond"/>
        </w:rPr>
      </w:pPr>
    </w:p>
    <w:p w14:paraId="3A6828B5" w14:textId="4EDF87A5" w:rsidR="00864C89" w:rsidRDefault="00864C89" w:rsidP="00864C89">
      <w:pPr>
        <w:pStyle w:val="NormalWeb"/>
        <w:spacing w:before="0" w:beforeAutospacing="0" w:after="0" w:afterAutospacing="0"/>
        <w:jc w:val="center"/>
        <w:textAlignment w:val="baseline"/>
        <w:rPr>
          <w:rFonts w:ascii="Garamond" w:hAnsi="Garamond" w:cs="Arial"/>
          <w:b/>
          <w:color w:val="000000"/>
          <w:sz w:val="48"/>
          <w:szCs w:val="48"/>
        </w:rPr>
      </w:pPr>
      <w:r w:rsidRPr="00B32056">
        <w:rPr>
          <w:rFonts w:ascii="Garamond" w:hAnsi="Garamond" w:cs="Arial"/>
          <w:b/>
          <w:color w:val="000000"/>
          <w:sz w:val="48"/>
          <w:szCs w:val="48"/>
        </w:rPr>
        <w:lastRenderedPageBreak/>
        <w:t xml:space="preserve">Source </w:t>
      </w:r>
      <w:r>
        <w:rPr>
          <w:rFonts w:ascii="Garamond" w:hAnsi="Garamond" w:cs="Arial"/>
          <w:b/>
          <w:color w:val="000000"/>
          <w:sz w:val="48"/>
          <w:szCs w:val="48"/>
        </w:rPr>
        <w:t>I</w:t>
      </w:r>
    </w:p>
    <w:p w14:paraId="7063A453" w14:textId="39A3E6C2" w:rsidR="00864C89" w:rsidRDefault="00864C89" w:rsidP="00864C89">
      <w:pPr>
        <w:pStyle w:val="NormalWeb"/>
        <w:spacing w:before="0" w:beforeAutospacing="0" w:after="0" w:afterAutospacing="0"/>
        <w:jc w:val="center"/>
        <w:textAlignment w:val="baseline"/>
        <w:rPr>
          <w:rFonts w:ascii="Garamond" w:hAnsi="Garamond" w:cs="Arial"/>
          <w:b/>
          <w:color w:val="000000"/>
          <w:sz w:val="48"/>
          <w:szCs w:val="48"/>
        </w:rPr>
      </w:pPr>
    </w:p>
    <w:p w14:paraId="5FD87BD0" w14:textId="5E09A949" w:rsidR="00864C89" w:rsidRDefault="00864C89" w:rsidP="00864C89">
      <w:pPr>
        <w:pStyle w:val="NormalWeb"/>
        <w:spacing w:before="0" w:beforeAutospacing="0" w:after="0" w:afterAutospacing="0"/>
        <w:jc w:val="center"/>
        <w:textAlignment w:val="baseline"/>
        <w:rPr>
          <w:rFonts w:ascii="Garamond" w:hAnsi="Garamond" w:cs="Arial"/>
          <w:b/>
          <w:color w:val="000000"/>
          <w:sz w:val="48"/>
          <w:szCs w:val="48"/>
        </w:rPr>
      </w:pPr>
      <w:r>
        <w:rPr>
          <w:rFonts w:ascii="Garamond" w:hAnsi="Garamond" w:cs="Arial"/>
          <w:b/>
          <w:noProof/>
          <w:color w:val="000000"/>
          <w:sz w:val="48"/>
          <w:szCs w:val="48"/>
        </w:rPr>
        <w:drawing>
          <wp:inline distT="0" distB="0" distL="0" distR="0" wp14:anchorId="33B02B3D" wp14:editId="647A083B">
            <wp:extent cx="4458748" cy="306878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ic.png"/>
                    <pic:cNvPicPr/>
                  </pic:nvPicPr>
                  <pic:blipFill rotWithShape="1">
                    <a:blip r:embed="rId10">
                      <a:extLst>
                        <a:ext uri="{28A0092B-C50C-407E-A947-70E740481C1C}">
                          <a14:useLocalDpi xmlns:a14="http://schemas.microsoft.com/office/drawing/2010/main" val="0"/>
                        </a:ext>
                      </a:extLst>
                    </a:blip>
                    <a:srcRect l="29101" t="25154" r="12255" b="10267"/>
                    <a:stretch/>
                  </pic:blipFill>
                  <pic:spPr bwMode="auto">
                    <a:xfrm>
                      <a:off x="0" y="0"/>
                      <a:ext cx="4476184" cy="3080787"/>
                    </a:xfrm>
                    <a:prstGeom prst="rect">
                      <a:avLst/>
                    </a:prstGeom>
                    <a:ln>
                      <a:noFill/>
                    </a:ln>
                    <a:extLst>
                      <a:ext uri="{53640926-AAD7-44D8-BBD7-CCE9431645EC}">
                        <a14:shadowObscured xmlns:a14="http://schemas.microsoft.com/office/drawing/2010/main"/>
                      </a:ext>
                    </a:extLst>
                  </pic:spPr>
                </pic:pic>
              </a:graphicData>
            </a:graphic>
          </wp:inline>
        </w:drawing>
      </w:r>
    </w:p>
    <w:p w14:paraId="32A9E2A2" w14:textId="77777777" w:rsidR="00864C89" w:rsidRPr="00B02C47" w:rsidRDefault="00864C89" w:rsidP="00B02C47">
      <w:pPr>
        <w:rPr>
          <w:rFonts w:ascii="Garamond" w:hAnsi="Garamond"/>
        </w:rPr>
      </w:pPr>
    </w:p>
    <w:sectPr w:rsidR="00864C89" w:rsidRPr="00B02C47" w:rsidSect="00AC6D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tlingmes LT St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boto">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496959"/>
    <w:multiLevelType w:val="multilevel"/>
    <w:tmpl w:val="942C02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7245F0A"/>
    <w:multiLevelType w:val="hybridMultilevel"/>
    <w:tmpl w:val="91D6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6CB"/>
    <w:rsid w:val="000242A8"/>
    <w:rsid w:val="001056CB"/>
    <w:rsid w:val="002064D7"/>
    <w:rsid w:val="00467023"/>
    <w:rsid w:val="00601DA5"/>
    <w:rsid w:val="007433A6"/>
    <w:rsid w:val="00864C89"/>
    <w:rsid w:val="00A6520C"/>
    <w:rsid w:val="00AC6DB7"/>
    <w:rsid w:val="00AE74A1"/>
    <w:rsid w:val="00B02C47"/>
    <w:rsid w:val="00B32056"/>
    <w:rsid w:val="00BB2CFB"/>
    <w:rsid w:val="00BD6B4D"/>
    <w:rsid w:val="00E93C21"/>
    <w:rsid w:val="00F56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9DC58"/>
  <w14:defaultImageDpi w14:val="32767"/>
  <w15:chartTrackingRefBased/>
  <w15:docId w15:val="{4618CE32-3E3B-7D40-BE6C-FE6B38CA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3C21"/>
    <w:rPr>
      <w:rFonts w:ascii="Times New Roman" w:eastAsia="Times New Roman" w:hAnsi="Times New Roman" w:cs="Times New Roman"/>
    </w:rPr>
  </w:style>
  <w:style w:type="paragraph" w:styleId="Heading1">
    <w:name w:val="heading 1"/>
    <w:basedOn w:val="Normal"/>
    <w:link w:val="Heading1Char"/>
    <w:uiPriority w:val="9"/>
    <w:qFormat/>
    <w:rsid w:val="001056C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7433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6CB"/>
    <w:rPr>
      <w:rFonts w:ascii="Times New Roman" w:eastAsia="Times New Roman" w:hAnsi="Times New Roman" w:cs="Times New Roman"/>
      <w:b/>
      <w:bCs/>
      <w:kern w:val="36"/>
      <w:sz w:val="48"/>
      <w:szCs w:val="48"/>
    </w:rPr>
  </w:style>
  <w:style w:type="character" w:customStyle="1" w:styleId="author-line">
    <w:name w:val="author-line"/>
    <w:basedOn w:val="DefaultParagraphFont"/>
    <w:rsid w:val="001056CB"/>
  </w:style>
  <w:style w:type="character" w:customStyle="1" w:styleId="apple-converted-space">
    <w:name w:val="apple-converted-space"/>
    <w:basedOn w:val="DefaultParagraphFont"/>
    <w:rsid w:val="001056CB"/>
  </w:style>
  <w:style w:type="character" w:styleId="Hyperlink">
    <w:name w:val="Hyperlink"/>
    <w:basedOn w:val="DefaultParagraphFont"/>
    <w:uiPriority w:val="99"/>
    <w:semiHidden/>
    <w:unhideWhenUsed/>
    <w:rsid w:val="001056CB"/>
    <w:rPr>
      <w:color w:val="0000FF"/>
      <w:u w:val="single"/>
    </w:rPr>
  </w:style>
  <w:style w:type="character" w:customStyle="1" w:styleId="author-dateline">
    <w:name w:val="author-dateline"/>
    <w:basedOn w:val="DefaultParagraphFont"/>
    <w:rsid w:val="001056CB"/>
  </w:style>
  <w:style w:type="paragraph" w:styleId="NormalWeb">
    <w:name w:val="Normal (Web)"/>
    <w:basedOn w:val="Normal"/>
    <w:uiPriority w:val="99"/>
    <w:semiHidden/>
    <w:unhideWhenUsed/>
    <w:rsid w:val="001056CB"/>
    <w:pPr>
      <w:spacing w:before="100" w:beforeAutospacing="1" w:after="100" w:afterAutospacing="1"/>
    </w:pPr>
  </w:style>
  <w:style w:type="character" w:styleId="Emphasis">
    <w:name w:val="Emphasis"/>
    <w:basedOn w:val="DefaultParagraphFont"/>
    <w:uiPriority w:val="20"/>
    <w:qFormat/>
    <w:rsid w:val="001056CB"/>
    <w:rPr>
      <w:i/>
      <w:iCs/>
    </w:rPr>
  </w:style>
  <w:style w:type="character" w:customStyle="1" w:styleId="balancedheadline">
    <w:name w:val="balancedheadline"/>
    <w:basedOn w:val="DefaultParagraphFont"/>
    <w:rsid w:val="001056CB"/>
  </w:style>
  <w:style w:type="character" w:customStyle="1" w:styleId="Heading2Char">
    <w:name w:val="Heading 2 Char"/>
    <w:basedOn w:val="DefaultParagraphFont"/>
    <w:link w:val="Heading2"/>
    <w:uiPriority w:val="9"/>
    <w:semiHidden/>
    <w:rsid w:val="007433A6"/>
    <w:rPr>
      <w:rFonts w:asciiTheme="majorHAnsi" w:eastAsiaTheme="majorEastAsia" w:hAnsiTheme="majorHAnsi" w:cstheme="majorBidi"/>
      <w:color w:val="2F5496" w:themeColor="accent1" w:themeShade="BF"/>
      <w:sz w:val="26"/>
      <w:szCs w:val="26"/>
    </w:rPr>
  </w:style>
  <w:style w:type="paragraph" w:customStyle="1" w:styleId="metadatabyline">
    <w:name w:val="metadata__byline"/>
    <w:basedOn w:val="Normal"/>
    <w:rsid w:val="00B32056"/>
    <w:pPr>
      <w:spacing w:before="100" w:beforeAutospacing="1" w:after="100" w:afterAutospacing="1"/>
    </w:pPr>
  </w:style>
  <w:style w:type="character" w:customStyle="1" w:styleId="metadatabylineauthor">
    <w:name w:val="metadata__byline__author"/>
    <w:basedOn w:val="DefaultParagraphFont"/>
    <w:rsid w:val="00B32056"/>
  </w:style>
  <w:style w:type="paragraph" w:customStyle="1" w:styleId="update-time">
    <w:name w:val="update-time"/>
    <w:basedOn w:val="Normal"/>
    <w:rsid w:val="00B32056"/>
    <w:pPr>
      <w:spacing w:before="100" w:beforeAutospacing="1" w:after="100" w:afterAutospacing="1"/>
    </w:pPr>
  </w:style>
  <w:style w:type="character" w:customStyle="1" w:styleId="trbarbynmpm">
    <w:name w:val="trb_ar_by_nm_pm"/>
    <w:basedOn w:val="DefaultParagraphFont"/>
    <w:rsid w:val="00A6520C"/>
  </w:style>
  <w:style w:type="character" w:customStyle="1" w:styleId="trbarbynmau">
    <w:name w:val="trb_ar_by_nm_au"/>
    <w:basedOn w:val="DefaultParagraphFont"/>
    <w:rsid w:val="00A6520C"/>
  </w:style>
  <w:style w:type="character" w:customStyle="1" w:styleId="trbarbynmpb">
    <w:name w:val="trb_ar_by_nm_pb"/>
    <w:basedOn w:val="DefaultParagraphFont"/>
    <w:rsid w:val="00A6520C"/>
  </w:style>
  <w:style w:type="character" w:styleId="FollowedHyperlink">
    <w:name w:val="FollowedHyperlink"/>
    <w:basedOn w:val="DefaultParagraphFont"/>
    <w:uiPriority w:val="99"/>
    <w:semiHidden/>
    <w:unhideWhenUsed/>
    <w:rsid w:val="00A6520C"/>
    <w:rPr>
      <w:color w:val="954F72" w:themeColor="followedHyperlink"/>
      <w:u w:val="single"/>
    </w:rPr>
  </w:style>
  <w:style w:type="paragraph" w:customStyle="1" w:styleId="c-dek">
    <w:name w:val="c-dek"/>
    <w:basedOn w:val="Normal"/>
    <w:rsid w:val="000242A8"/>
    <w:pPr>
      <w:spacing w:before="100" w:beforeAutospacing="1" w:after="100" w:afterAutospacing="1"/>
    </w:pPr>
  </w:style>
  <w:style w:type="paragraph" w:styleId="HTMLAddress">
    <w:name w:val="HTML Address"/>
    <w:basedOn w:val="Normal"/>
    <w:link w:val="HTMLAddressChar"/>
    <w:uiPriority w:val="99"/>
    <w:semiHidden/>
    <w:unhideWhenUsed/>
    <w:rsid w:val="000242A8"/>
    <w:rPr>
      <w:i/>
      <w:iCs/>
    </w:rPr>
  </w:style>
  <w:style w:type="character" w:customStyle="1" w:styleId="HTMLAddressChar">
    <w:name w:val="HTML Address Char"/>
    <w:basedOn w:val="DefaultParagraphFont"/>
    <w:link w:val="HTMLAddress"/>
    <w:uiPriority w:val="99"/>
    <w:semiHidden/>
    <w:rsid w:val="000242A8"/>
    <w:rPr>
      <w:rFonts w:ascii="Times New Roman" w:eastAsia="Times New Roman" w:hAnsi="Times New Roman" w:cs="Times New Roman"/>
      <w:i/>
      <w:iCs/>
    </w:rPr>
  </w:style>
  <w:style w:type="character" w:customStyle="1" w:styleId="c-bylineauthor">
    <w:name w:val="c-byline__author"/>
    <w:basedOn w:val="DefaultParagraphFont"/>
    <w:rsid w:val="000242A8"/>
  </w:style>
  <w:style w:type="character" w:customStyle="1" w:styleId="yr-department-tag">
    <w:name w:val="yr-department-tag"/>
    <w:basedOn w:val="DefaultParagraphFont"/>
    <w:rsid w:val="00E93C21"/>
  </w:style>
  <w:style w:type="character" w:customStyle="1" w:styleId="timestampdate--published">
    <w:name w:val="timestamp__date--published"/>
    <w:basedOn w:val="DefaultParagraphFont"/>
    <w:rsid w:val="00E93C21"/>
  </w:style>
  <w:style w:type="character" w:customStyle="1" w:styleId="timestampdate--modified">
    <w:name w:val="timestamp__date--modified"/>
    <w:basedOn w:val="DefaultParagraphFont"/>
    <w:rsid w:val="00E93C21"/>
  </w:style>
  <w:style w:type="character" w:styleId="Strong">
    <w:name w:val="Strong"/>
    <w:basedOn w:val="DefaultParagraphFont"/>
    <w:uiPriority w:val="22"/>
    <w:qFormat/>
    <w:rsid w:val="00E93C21"/>
    <w:rPr>
      <w:b/>
      <w:bCs/>
    </w:rPr>
  </w:style>
  <w:style w:type="paragraph" w:customStyle="1" w:styleId="p1">
    <w:name w:val="p1"/>
    <w:basedOn w:val="Normal"/>
    <w:rsid w:val="00467023"/>
    <w:rPr>
      <w:rFonts w:ascii="Helvetica" w:eastAsiaTheme="minorHAnsi" w:hAnsi="Helvetica"/>
      <w:sz w:val="18"/>
      <w:szCs w:val="18"/>
    </w:rPr>
  </w:style>
  <w:style w:type="character" w:customStyle="1" w:styleId="s1">
    <w:name w:val="s1"/>
    <w:basedOn w:val="DefaultParagraphFont"/>
    <w:rsid w:val="00467023"/>
    <w:rPr>
      <w:rFonts w:ascii="Helvetica" w:hAnsi="Helvetica" w:hint="default"/>
      <w:sz w:val="9"/>
      <w:szCs w:val="9"/>
    </w:rPr>
  </w:style>
  <w:style w:type="paragraph" w:customStyle="1" w:styleId="Default">
    <w:name w:val="Default"/>
    <w:rsid w:val="00F56333"/>
    <w:pPr>
      <w:autoSpaceDE w:val="0"/>
      <w:autoSpaceDN w:val="0"/>
      <w:adjustRightInd w:val="0"/>
    </w:pPr>
    <w:rPr>
      <w:rFonts w:ascii="Titlingmes LT Std" w:hAnsi="Titlingmes LT Std" w:cs="Titlingmes LT Std"/>
      <w:color w:val="000000"/>
    </w:rPr>
  </w:style>
  <w:style w:type="paragraph" w:styleId="BalloonText">
    <w:name w:val="Balloon Text"/>
    <w:basedOn w:val="Normal"/>
    <w:link w:val="BalloonTextChar"/>
    <w:uiPriority w:val="99"/>
    <w:semiHidden/>
    <w:unhideWhenUsed/>
    <w:rsid w:val="002064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4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51771">
      <w:bodyDiv w:val="1"/>
      <w:marLeft w:val="0"/>
      <w:marRight w:val="0"/>
      <w:marTop w:val="0"/>
      <w:marBottom w:val="0"/>
      <w:divBdr>
        <w:top w:val="none" w:sz="0" w:space="0" w:color="auto"/>
        <w:left w:val="none" w:sz="0" w:space="0" w:color="auto"/>
        <w:bottom w:val="none" w:sz="0" w:space="0" w:color="auto"/>
        <w:right w:val="none" w:sz="0" w:space="0" w:color="auto"/>
      </w:divBdr>
    </w:div>
    <w:div w:id="275453733">
      <w:bodyDiv w:val="1"/>
      <w:marLeft w:val="0"/>
      <w:marRight w:val="0"/>
      <w:marTop w:val="0"/>
      <w:marBottom w:val="0"/>
      <w:divBdr>
        <w:top w:val="none" w:sz="0" w:space="0" w:color="auto"/>
        <w:left w:val="none" w:sz="0" w:space="0" w:color="auto"/>
        <w:bottom w:val="none" w:sz="0" w:space="0" w:color="auto"/>
        <w:right w:val="none" w:sz="0" w:space="0" w:color="auto"/>
      </w:divBdr>
    </w:div>
    <w:div w:id="489492649">
      <w:bodyDiv w:val="1"/>
      <w:marLeft w:val="0"/>
      <w:marRight w:val="0"/>
      <w:marTop w:val="0"/>
      <w:marBottom w:val="0"/>
      <w:divBdr>
        <w:top w:val="none" w:sz="0" w:space="0" w:color="auto"/>
        <w:left w:val="none" w:sz="0" w:space="0" w:color="auto"/>
        <w:bottom w:val="none" w:sz="0" w:space="0" w:color="auto"/>
        <w:right w:val="none" w:sz="0" w:space="0" w:color="auto"/>
      </w:divBdr>
      <w:divsChild>
        <w:div w:id="1400978810">
          <w:marLeft w:val="0"/>
          <w:marRight w:val="0"/>
          <w:marTop w:val="0"/>
          <w:marBottom w:val="0"/>
          <w:divBdr>
            <w:top w:val="none" w:sz="0" w:space="0" w:color="auto"/>
            <w:left w:val="none" w:sz="0" w:space="0" w:color="auto"/>
            <w:bottom w:val="none" w:sz="0" w:space="0" w:color="auto"/>
            <w:right w:val="none" w:sz="0" w:space="0" w:color="auto"/>
          </w:divBdr>
        </w:div>
      </w:divsChild>
    </w:div>
    <w:div w:id="690842023">
      <w:bodyDiv w:val="1"/>
      <w:marLeft w:val="0"/>
      <w:marRight w:val="0"/>
      <w:marTop w:val="0"/>
      <w:marBottom w:val="0"/>
      <w:divBdr>
        <w:top w:val="none" w:sz="0" w:space="0" w:color="auto"/>
        <w:left w:val="none" w:sz="0" w:space="0" w:color="auto"/>
        <w:bottom w:val="none" w:sz="0" w:space="0" w:color="auto"/>
        <w:right w:val="none" w:sz="0" w:space="0" w:color="auto"/>
      </w:divBdr>
      <w:divsChild>
        <w:div w:id="445855979">
          <w:marLeft w:val="0"/>
          <w:marRight w:val="0"/>
          <w:marTop w:val="225"/>
          <w:marBottom w:val="375"/>
          <w:divBdr>
            <w:top w:val="none" w:sz="0" w:space="0" w:color="auto"/>
            <w:left w:val="none" w:sz="0" w:space="0" w:color="auto"/>
            <w:bottom w:val="none" w:sz="0" w:space="0" w:color="auto"/>
            <w:right w:val="none" w:sz="0" w:space="0" w:color="auto"/>
          </w:divBdr>
        </w:div>
      </w:divsChild>
    </w:div>
    <w:div w:id="1066803193">
      <w:bodyDiv w:val="1"/>
      <w:marLeft w:val="0"/>
      <w:marRight w:val="0"/>
      <w:marTop w:val="0"/>
      <w:marBottom w:val="0"/>
      <w:divBdr>
        <w:top w:val="none" w:sz="0" w:space="0" w:color="auto"/>
        <w:left w:val="none" w:sz="0" w:space="0" w:color="auto"/>
        <w:bottom w:val="none" w:sz="0" w:space="0" w:color="auto"/>
        <w:right w:val="none" w:sz="0" w:space="0" w:color="auto"/>
      </w:divBdr>
    </w:div>
    <w:div w:id="1076169374">
      <w:bodyDiv w:val="1"/>
      <w:marLeft w:val="0"/>
      <w:marRight w:val="0"/>
      <w:marTop w:val="0"/>
      <w:marBottom w:val="0"/>
      <w:divBdr>
        <w:top w:val="none" w:sz="0" w:space="0" w:color="auto"/>
        <w:left w:val="none" w:sz="0" w:space="0" w:color="auto"/>
        <w:bottom w:val="none" w:sz="0" w:space="0" w:color="auto"/>
        <w:right w:val="none" w:sz="0" w:space="0" w:color="auto"/>
      </w:divBdr>
    </w:div>
    <w:div w:id="1335298937">
      <w:bodyDiv w:val="1"/>
      <w:marLeft w:val="0"/>
      <w:marRight w:val="0"/>
      <w:marTop w:val="0"/>
      <w:marBottom w:val="0"/>
      <w:divBdr>
        <w:top w:val="none" w:sz="0" w:space="0" w:color="auto"/>
        <w:left w:val="none" w:sz="0" w:space="0" w:color="auto"/>
        <w:bottom w:val="none" w:sz="0" w:space="0" w:color="auto"/>
        <w:right w:val="none" w:sz="0" w:space="0" w:color="auto"/>
      </w:divBdr>
    </w:div>
    <w:div w:id="1359623718">
      <w:bodyDiv w:val="1"/>
      <w:marLeft w:val="0"/>
      <w:marRight w:val="0"/>
      <w:marTop w:val="0"/>
      <w:marBottom w:val="0"/>
      <w:divBdr>
        <w:top w:val="none" w:sz="0" w:space="0" w:color="auto"/>
        <w:left w:val="none" w:sz="0" w:space="0" w:color="auto"/>
        <w:bottom w:val="none" w:sz="0" w:space="0" w:color="auto"/>
        <w:right w:val="none" w:sz="0" w:space="0" w:color="auto"/>
      </w:divBdr>
    </w:div>
    <w:div w:id="1403019105">
      <w:bodyDiv w:val="1"/>
      <w:marLeft w:val="0"/>
      <w:marRight w:val="0"/>
      <w:marTop w:val="0"/>
      <w:marBottom w:val="0"/>
      <w:divBdr>
        <w:top w:val="none" w:sz="0" w:space="0" w:color="auto"/>
        <w:left w:val="none" w:sz="0" w:space="0" w:color="auto"/>
        <w:bottom w:val="none" w:sz="0" w:space="0" w:color="auto"/>
        <w:right w:val="none" w:sz="0" w:space="0" w:color="auto"/>
      </w:divBdr>
    </w:div>
    <w:div w:id="1679773000">
      <w:bodyDiv w:val="1"/>
      <w:marLeft w:val="0"/>
      <w:marRight w:val="0"/>
      <w:marTop w:val="0"/>
      <w:marBottom w:val="0"/>
      <w:divBdr>
        <w:top w:val="none" w:sz="0" w:space="0" w:color="auto"/>
        <w:left w:val="none" w:sz="0" w:space="0" w:color="auto"/>
        <w:bottom w:val="none" w:sz="0" w:space="0" w:color="auto"/>
        <w:right w:val="none" w:sz="0" w:space="0" w:color="auto"/>
      </w:divBdr>
      <w:divsChild>
        <w:div w:id="894896092">
          <w:marLeft w:val="0"/>
          <w:marRight w:val="0"/>
          <w:marTop w:val="0"/>
          <w:marBottom w:val="0"/>
          <w:divBdr>
            <w:top w:val="none" w:sz="0" w:space="0" w:color="auto"/>
            <w:left w:val="none" w:sz="0" w:space="0" w:color="auto"/>
            <w:bottom w:val="none" w:sz="0" w:space="0" w:color="auto"/>
            <w:right w:val="none" w:sz="0" w:space="0" w:color="auto"/>
          </w:divBdr>
        </w:div>
        <w:div w:id="526405306">
          <w:marLeft w:val="0"/>
          <w:marRight w:val="0"/>
          <w:marTop w:val="0"/>
          <w:marBottom w:val="0"/>
          <w:divBdr>
            <w:top w:val="none" w:sz="0" w:space="0" w:color="auto"/>
            <w:left w:val="none" w:sz="0" w:space="0" w:color="auto"/>
            <w:bottom w:val="none" w:sz="0" w:space="0" w:color="auto"/>
            <w:right w:val="none" w:sz="0" w:space="0" w:color="auto"/>
          </w:divBdr>
        </w:div>
        <w:div w:id="1423138454">
          <w:marLeft w:val="0"/>
          <w:marRight w:val="0"/>
          <w:marTop w:val="0"/>
          <w:marBottom w:val="0"/>
          <w:divBdr>
            <w:top w:val="none" w:sz="0" w:space="0" w:color="auto"/>
            <w:left w:val="none" w:sz="0" w:space="0" w:color="auto"/>
            <w:bottom w:val="none" w:sz="0" w:space="0" w:color="auto"/>
            <w:right w:val="none" w:sz="0" w:space="0" w:color="auto"/>
          </w:divBdr>
        </w:div>
        <w:div w:id="1296527825">
          <w:marLeft w:val="0"/>
          <w:marRight w:val="0"/>
          <w:marTop w:val="0"/>
          <w:marBottom w:val="0"/>
          <w:divBdr>
            <w:top w:val="none" w:sz="0" w:space="0" w:color="auto"/>
            <w:left w:val="none" w:sz="0" w:space="0" w:color="auto"/>
            <w:bottom w:val="none" w:sz="0" w:space="0" w:color="auto"/>
            <w:right w:val="none" w:sz="0" w:space="0" w:color="auto"/>
          </w:divBdr>
        </w:div>
        <w:div w:id="312804771">
          <w:marLeft w:val="0"/>
          <w:marRight w:val="0"/>
          <w:marTop w:val="0"/>
          <w:marBottom w:val="0"/>
          <w:divBdr>
            <w:top w:val="none" w:sz="0" w:space="0" w:color="auto"/>
            <w:left w:val="none" w:sz="0" w:space="0" w:color="auto"/>
            <w:bottom w:val="none" w:sz="0" w:space="0" w:color="auto"/>
            <w:right w:val="none" w:sz="0" w:space="0" w:color="auto"/>
          </w:divBdr>
          <w:divsChild>
            <w:div w:id="50736805">
              <w:blockQuote w:val="1"/>
              <w:marLeft w:val="0"/>
              <w:marRight w:val="0"/>
              <w:marTop w:val="75"/>
              <w:marBottom w:val="375"/>
              <w:divBdr>
                <w:top w:val="none" w:sz="0" w:space="0" w:color="auto"/>
                <w:left w:val="none" w:sz="0" w:space="0" w:color="auto"/>
                <w:bottom w:val="none" w:sz="0" w:space="0" w:color="auto"/>
                <w:right w:val="none" w:sz="0" w:space="0" w:color="auto"/>
              </w:divBdr>
            </w:div>
          </w:divsChild>
        </w:div>
        <w:div w:id="1410232263">
          <w:marLeft w:val="0"/>
          <w:marRight w:val="0"/>
          <w:marTop w:val="0"/>
          <w:marBottom w:val="0"/>
          <w:divBdr>
            <w:top w:val="none" w:sz="0" w:space="0" w:color="auto"/>
            <w:left w:val="none" w:sz="0" w:space="0" w:color="auto"/>
            <w:bottom w:val="none" w:sz="0" w:space="0" w:color="auto"/>
            <w:right w:val="none" w:sz="0" w:space="0" w:color="auto"/>
          </w:divBdr>
        </w:div>
        <w:div w:id="1457408436">
          <w:marLeft w:val="0"/>
          <w:marRight w:val="0"/>
          <w:marTop w:val="0"/>
          <w:marBottom w:val="0"/>
          <w:divBdr>
            <w:top w:val="none" w:sz="0" w:space="0" w:color="auto"/>
            <w:left w:val="none" w:sz="0" w:space="0" w:color="auto"/>
            <w:bottom w:val="none" w:sz="0" w:space="0" w:color="auto"/>
            <w:right w:val="none" w:sz="0" w:space="0" w:color="auto"/>
          </w:divBdr>
        </w:div>
        <w:div w:id="1578326801">
          <w:marLeft w:val="0"/>
          <w:marRight w:val="0"/>
          <w:marTop w:val="0"/>
          <w:marBottom w:val="0"/>
          <w:divBdr>
            <w:top w:val="none" w:sz="0" w:space="0" w:color="auto"/>
            <w:left w:val="none" w:sz="0" w:space="0" w:color="auto"/>
            <w:bottom w:val="none" w:sz="0" w:space="0" w:color="auto"/>
            <w:right w:val="none" w:sz="0" w:space="0" w:color="auto"/>
          </w:divBdr>
          <w:divsChild>
            <w:div w:id="616258565">
              <w:blockQuote w:val="1"/>
              <w:marLeft w:val="0"/>
              <w:marRight w:val="0"/>
              <w:marTop w:val="75"/>
              <w:marBottom w:val="375"/>
              <w:divBdr>
                <w:top w:val="none" w:sz="0" w:space="0" w:color="auto"/>
                <w:left w:val="none" w:sz="0" w:space="0" w:color="auto"/>
                <w:bottom w:val="none" w:sz="0" w:space="0" w:color="auto"/>
                <w:right w:val="none" w:sz="0" w:space="0" w:color="auto"/>
              </w:divBdr>
            </w:div>
          </w:divsChild>
        </w:div>
        <w:div w:id="1019241613">
          <w:marLeft w:val="0"/>
          <w:marRight w:val="0"/>
          <w:marTop w:val="0"/>
          <w:marBottom w:val="0"/>
          <w:divBdr>
            <w:top w:val="none" w:sz="0" w:space="0" w:color="auto"/>
            <w:left w:val="none" w:sz="0" w:space="0" w:color="auto"/>
            <w:bottom w:val="none" w:sz="0" w:space="0" w:color="auto"/>
            <w:right w:val="none" w:sz="0" w:space="0" w:color="auto"/>
          </w:divBdr>
        </w:div>
        <w:div w:id="316421032">
          <w:marLeft w:val="0"/>
          <w:marRight w:val="0"/>
          <w:marTop w:val="0"/>
          <w:marBottom w:val="0"/>
          <w:divBdr>
            <w:top w:val="none" w:sz="0" w:space="0" w:color="auto"/>
            <w:left w:val="none" w:sz="0" w:space="0" w:color="auto"/>
            <w:bottom w:val="none" w:sz="0" w:space="0" w:color="auto"/>
            <w:right w:val="none" w:sz="0" w:space="0" w:color="auto"/>
          </w:divBdr>
        </w:div>
        <w:div w:id="1396508085">
          <w:marLeft w:val="0"/>
          <w:marRight w:val="0"/>
          <w:marTop w:val="0"/>
          <w:marBottom w:val="0"/>
          <w:divBdr>
            <w:top w:val="none" w:sz="0" w:space="0" w:color="auto"/>
            <w:left w:val="none" w:sz="0" w:space="0" w:color="auto"/>
            <w:bottom w:val="none" w:sz="0" w:space="0" w:color="auto"/>
            <w:right w:val="none" w:sz="0" w:space="0" w:color="auto"/>
          </w:divBdr>
        </w:div>
        <w:div w:id="2086102776">
          <w:marLeft w:val="0"/>
          <w:marRight w:val="0"/>
          <w:marTop w:val="0"/>
          <w:marBottom w:val="0"/>
          <w:divBdr>
            <w:top w:val="none" w:sz="0" w:space="0" w:color="auto"/>
            <w:left w:val="none" w:sz="0" w:space="0" w:color="auto"/>
            <w:bottom w:val="none" w:sz="0" w:space="0" w:color="auto"/>
            <w:right w:val="none" w:sz="0" w:space="0" w:color="auto"/>
          </w:divBdr>
          <w:divsChild>
            <w:div w:id="2095664744">
              <w:blockQuote w:val="1"/>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 w:id="1703247212">
      <w:bodyDiv w:val="1"/>
      <w:marLeft w:val="0"/>
      <w:marRight w:val="0"/>
      <w:marTop w:val="0"/>
      <w:marBottom w:val="0"/>
      <w:divBdr>
        <w:top w:val="none" w:sz="0" w:space="0" w:color="auto"/>
        <w:left w:val="none" w:sz="0" w:space="0" w:color="auto"/>
        <w:bottom w:val="none" w:sz="0" w:space="0" w:color="auto"/>
        <w:right w:val="none" w:sz="0" w:space="0" w:color="auto"/>
      </w:divBdr>
      <w:divsChild>
        <w:div w:id="1196652577">
          <w:marLeft w:val="0"/>
          <w:marRight w:val="0"/>
          <w:marTop w:val="0"/>
          <w:marBottom w:val="0"/>
          <w:divBdr>
            <w:top w:val="none" w:sz="0" w:space="0" w:color="auto"/>
            <w:left w:val="none" w:sz="0" w:space="0" w:color="auto"/>
            <w:bottom w:val="none" w:sz="0" w:space="0" w:color="auto"/>
            <w:right w:val="none" w:sz="0" w:space="0" w:color="auto"/>
          </w:divBdr>
        </w:div>
        <w:div w:id="2005161857">
          <w:marLeft w:val="0"/>
          <w:marRight w:val="0"/>
          <w:marTop w:val="0"/>
          <w:marBottom w:val="0"/>
          <w:divBdr>
            <w:top w:val="none" w:sz="0" w:space="0" w:color="auto"/>
            <w:left w:val="none" w:sz="0" w:space="0" w:color="auto"/>
            <w:bottom w:val="none" w:sz="0" w:space="0" w:color="auto"/>
            <w:right w:val="none" w:sz="0" w:space="0" w:color="auto"/>
          </w:divBdr>
          <w:divsChild>
            <w:div w:id="570893564">
              <w:marLeft w:val="0"/>
              <w:marRight w:val="450"/>
              <w:marTop w:val="150"/>
              <w:marBottom w:val="450"/>
              <w:divBdr>
                <w:top w:val="none" w:sz="0" w:space="0" w:color="auto"/>
                <w:left w:val="none" w:sz="0" w:space="0" w:color="auto"/>
                <w:bottom w:val="none" w:sz="0" w:space="0" w:color="auto"/>
                <w:right w:val="none" w:sz="0" w:space="0" w:color="auto"/>
              </w:divBdr>
              <w:divsChild>
                <w:div w:id="1792626261">
                  <w:marLeft w:val="0"/>
                  <w:marRight w:val="0"/>
                  <w:marTop w:val="0"/>
                  <w:marBottom w:val="0"/>
                  <w:divBdr>
                    <w:top w:val="none" w:sz="0" w:space="0" w:color="auto"/>
                    <w:left w:val="none" w:sz="0" w:space="0" w:color="auto"/>
                    <w:bottom w:val="none" w:sz="0" w:space="0" w:color="auto"/>
                    <w:right w:val="none" w:sz="0" w:space="0" w:color="auto"/>
                  </w:divBdr>
                  <w:divsChild>
                    <w:div w:id="1819958101">
                      <w:marLeft w:val="0"/>
                      <w:marRight w:val="0"/>
                      <w:marTop w:val="450"/>
                      <w:marBottom w:val="0"/>
                      <w:divBdr>
                        <w:top w:val="none" w:sz="0" w:space="0" w:color="auto"/>
                        <w:left w:val="none" w:sz="0" w:space="0" w:color="auto"/>
                        <w:bottom w:val="none" w:sz="0" w:space="0" w:color="auto"/>
                        <w:right w:val="none" w:sz="0" w:space="0" w:color="auto"/>
                      </w:divBdr>
                      <w:divsChild>
                        <w:div w:id="8599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9716">
          <w:marLeft w:val="0"/>
          <w:marRight w:val="0"/>
          <w:marTop w:val="0"/>
          <w:marBottom w:val="225"/>
          <w:divBdr>
            <w:top w:val="none" w:sz="0" w:space="0" w:color="auto"/>
            <w:left w:val="none" w:sz="0" w:space="0" w:color="auto"/>
            <w:bottom w:val="none" w:sz="0" w:space="0" w:color="auto"/>
            <w:right w:val="none" w:sz="0" w:space="0" w:color="auto"/>
          </w:divBdr>
        </w:div>
        <w:div w:id="398947144">
          <w:marLeft w:val="0"/>
          <w:marRight w:val="0"/>
          <w:marTop w:val="0"/>
          <w:marBottom w:val="225"/>
          <w:divBdr>
            <w:top w:val="none" w:sz="0" w:space="0" w:color="auto"/>
            <w:left w:val="none" w:sz="0" w:space="0" w:color="auto"/>
            <w:bottom w:val="none" w:sz="0" w:space="0" w:color="auto"/>
            <w:right w:val="none" w:sz="0" w:space="0" w:color="auto"/>
          </w:divBdr>
        </w:div>
        <w:div w:id="1049569810">
          <w:marLeft w:val="0"/>
          <w:marRight w:val="0"/>
          <w:marTop w:val="0"/>
          <w:marBottom w:val="225"/>
          <w:divBdr>
            <w:top w:val="none" w:sz="0" w:space="0" w:color="auto"/>
            <w:left w:val="none" w:sz="0" w:space="0" w:color="auto"/>
            <w:bottom w:val="none" w:sz="0" w:space="0" w:color="auto"/>
            <w:right w:val="none" w:sz="0" w:space="0" w:color="auto"/>
          </w:divBdr>
        </w:div>
        <w:div w:id="246886628">
          <w:marLeft w:val="0"/>
          <w:marRight w:val="0"/>
          <w:marTop w:val="0"/>
          <w:marBottom w:val="225"/>
          <w:divBdr>
            <w:top w:val="none" w:sz="0" w:space="0" w:color="auto"/>
            <w:left w:val="none" w:sz="0" w:space="0" w:color="auto"/>
            <w:bottom w:val="none" w:sz="0" w:space="0" w:color="auto"/>
            <w:right w:val="none" w:sz="0" w:space="0" w:color="auto"/>
          </w:divBdr>
        </w:div>
        <w:div w:id="1034430790">
          <w:marLeft w:val="0"/>
          <w:marRight w:val="0"/>
          <w:marTop w:val="0"/>
          <w:marBottom w:val="0"/>
          <w:divBdr>
            <w:top w:val="none" w:sz="0" w:space="0" w:color="auto"/>
            <w:left w:val="none" w:sz="0" w:space="0" w:color="auto"/>
            <w:bottom w:val="none" w:sz="0" w:space="0" w:color="auto"/>
            <w:right w:val="none" w:sz="0" w:space="0" w:color="auto"/>
          </w:divBdr>
          <w:divsChild>
            <w:div w:id="694116035">
              <w:marLeft w:val="0"/>
              <w:marRight w:val="0"/>
              <w:marTop w:val="0"/>
              <w:marBottom w:val="0"/>
              <w:divBdr>
                <w:top w:val="none" w:sz="0" w:space="0" w:color="auto"/>
                <w:left w:val="none" w:sz="0" w:space="0" w:color="auto"/>
                <w:bottom w:val="none" w:sz="0" w:space="0" w:color="auto"/>
                <w:right w:val="none" w:sz="0" w:space="0" w:color="auto"/>
              </w:divBdr>
              <w:divsChild>
                <w:div w:id="1955357460">
                  <w:marLeft w:val="0"/>
                  <w:marRight w:val="450"/>
                  <w:marTop w:val="150"/>
                  <w:marBottom w:val="450"/>
                  <w:divBdr>
                    <w:top w:val="none" w:sz="0" w:space="0" w:color="auto"/>
                    <w:left w:val="none" w:sz="0" w:space="0" w:color="auto"/>
                    <w:bottom w:val="none" w:sz="0" w:space="0" w:color="auto"/>
                    <w:right w:val="none" w:sz="0" w:space="0" w:color="auto"/>
                  </w:divBdr>
                  <w:divsChild>
                    <w:div w:id="617300142">
                      <w:marLeft w:val="0"/>
                      <w:marRight w:val="0"/>
                      <w:marTop w:val="0"/>
                      <w:marBottom w:val="0"/>
                      <w:divBdr>
                        <w:top w:val="none" w:sz="0" w:space="0" w:color="auto"/>
                        <w:left w:val="none" w:sz="0" w:space="0" w:color="auto"/>
                        <w:bottom w:val="none" w:sz="0" w:space="0" w:color="auto"/>
                        <w:right w:val="none" w:sz="0" w:space="0" w:color="auto"/>
                      </w:divBdr>
                    </w:div>
                    <w:div w:id="158375291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977375277">
              <w:marLeft w:val="0"/>
              <w:marRight w:val="0"/>
              <w:marTop w:val="0"/>
              <w:marBottom w:val="225"/>
              <w:divBdr>
                <w:top w:val="none" w:sz="0" w:space="0" w:color="auto"/>
                <w:left w:val="none" w:sz="0" w:space="0" w:color="auto"/>
                <w:bottom w:val="none" w:sz="0" w:space="0" w:color="auto"/>
                <w:right w:val="none" w:sz="0" w:space="0" w:color="auto"/>
              </w:divBdr>
            </w:div>
            <w:div w:id="147140526">
              <w:marLeft w:val="0"/>
              <w:marRight w:val="0"/>
              <w:marTop w:val="0"/>
              <w:marBottom w:val="225"/>
              <w:divBdr>
                <w:top w:val="none" w:sz="0" w:space="0" w:color="auto"/>
                <w:left w:val="none" w:sz="0" w:space="0" w:color="auto"/>
                <w:bottom w:val="none" w:sz="0" w:space="0" w:color="auto"/>
                <w:right w:val="none" w:sz="0" w:space="0" w:color="auto"/>
              </w:divBdr>
            </w:div>
            <w:div w:id="741105242">
              <w:marLeft w:val="0"/>
              <w:marRight w:val="0"/>
              <w:marTop w:val="0"/>
              <w:marBottom w:val="225"/>
              <w:divBdr>
                <w:top w:val="none" w:sz="0" w:space="0" w:color="auto"/>
                <w:left w:val="none" w:sz="0" w:space="0" w:color="auto"/>
                <w:bottom w:val="none" w:sz="0" w:space="0" w:color="auto"/>
                <w:right w:val="none" w:sz="0" w:space="0" w:color="auto"/>
              </w:divBdr>
            </w:div>
            <w:div w:id="960458576">
              <w:marLeft w:val="0"/>
              <w:marRight w:val="0"/>
              <w:marTop w:val="0"/>
              <w:marBottom w:val="225"/>
              <w:divBdr>
                <w:top w:val="none" w:sz="0" w:space="0" w:color="auto"/>
                <w:left w:val="none" w:sz="0" w:space="0" w:color="auto"/>
                <w:bottom w:val="none" w:sz="0" w:space="0" w:color="auto"/>
                <w:right w:val="none" w:sz="0" w:space="0" w:color="auto"/>
              </w:divBdr>
            </w:div>
            <w:div w:id="2037072452">
              <w:marLeft w:val="0"/>
              <w:marRight w:val="0"/>
              <w:marTop w:val="0"/>
              <w:marBottom w:val="225"/>
              <w:divBdr>
                <w:top w:val="none" w:sz="0" w:space="0" w:color="auto"/>
                <w:left w:val="none" w:sz="0" w:space="0" w:color="auto"/>
                <w:bottom w:val="none" w:sz="0" w:space="0" w:color="auto"/>
                <w:right w:val="none" w:sz="0" w:space="0" w:color="auto"/>
              </w:divBdr>
            </w:div>
            <w:div w:id="1688946068">
              <w:marLeft w:val="0"/>
              <w:marRight w:val="0"/>
              <w:marTop w:val="0"/>
              <w:marBottom w:val="0"/>
              <w:divBdr>
                <w:top w:val="none" w:sz="0" w:space="0" w:color="auto"/>
                <w:left w:val="none" w:sz="0" w:space="0" w:color="auto"/>
                <w:bottom w:val="none" w:sz="0" w:space="0" w:color="auto"/>
                <w:right w:val="none" w:sz="0" w:space="0" w:color="auto"/>
              </w:divBdr>
              <w:divsChild>
                <w:div w:id="1295478484">
                  <w:marLeft w:val="0"/>
                  <w:marRight w:val="450"/>
                  <w:marTop w:val="150"/>
                  <w:marBottom w:val="450"/>
                  <w:divBdr>
                    <w:top w:val="none" w:sz="0" w:space="0" w:color="auto"/>
                    <w:left w:val="none" w:sz="0" w:space="0" w:color="auto"/>
                    <w:bottom w:val="none" w:sz="0" w:space="0" w:color="auto"/>
                    <w:right w:val="none" w:sz="0" w:space="0" w:color="auto"/>
                  </w:divBdr>
                  <w:divsChild>
                    <w:div w:id="1408915576">
                      <w:marLeft w:val="0"/>
                      <w:marRight w:val="0"/>
                      <w:marTop w:val="0"/>
                      <w:marBottom w:val="0"/>
                      <w:divBdr>
                        <w:top w:val="none" w:sz="0" w:space="0" w:color="auto"/>
                        <w:left w:val="none" w:sz="0" w:space="0" w:color="auto"/>
                        <w:bottom w:val="none" w:sz="0" w:space="0" w:color="auto"/>
                        <w:right w:val="none" w:sz="0" w:space="0" w:color="auto"/>
                      </w:divBdr>
                    </w:div>
                    <w:div w:id="1090111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41576865">
              <w:marLeft w:val="0"/>
              <w:marRight w:val="0"/>
              <w:marTop w:val="0"/>
              <w:marBottom w:val="225"/>
              <w:divBdr>
                <w:top w:val="none" w:sz="0" w:space="0" w:color="auto"/>
                <w:left w:val="none" w:sz="0" w:space="0" w:color="auto"/>
                <w:bottom w:val="none" w:sz="0" w:space="0" w:color="auto"/>
                <w:right w:val="none" w:sz="0" w:space="0" w:color="auto"/>
              </w:divBdr>
            </w:div>
            <w:div w:id="561332856">
              <w:marLeft w:val="0"/>
              <w:marRight w:val="0"/>
              <w:marTop w:val="0"/>
              <w:marBottom w:val="225"/>
              <w:divBdr>
                <w:top w:val="none" w:sz="0" w:space="0" w:color="auto"/>
                <w:left w:val="none" w:sz="0" w:space="0" w:color="auto"/>
                <w:bottom w:val="none" w:sz="0" w:space="0" w:color="auto"/>
                <w:right w:val="none" w:sz="0" w:space="0" w:color="auto"/>
              </w:divBdr>
            </w:div>
            <w:div w:id="456919844">
              <w:marLeft w:val="0"/>
              <w:marRight w:val="0"/>
              <w:marTop w:val="0"/>
              <w:marBottom w:val="225"/>
              <w:divBdr>
                <w:top w:val="none" w:sz="0" w:space="0" w:color="auto"/>
                <w:left w:val="none" w:sz="0" w:space="0" w:color="auto"/>
                <w:bottom w:val="none" w:sz="0" w:space="0" w:color="auto"/>
                <w:right w:val="none" w:sz="0" w:space="0" w:color="auto"/>
              </w:divBdr>
            </w:div>
            <w:div w:id="838498385">
              <w:marLeft w:val="0"/>
              <w:marRight w:val="0"/>
              <w:marTop w:val="0"/>
              <w:marBottom w:val="0"/>
              <w:divBdr>
                <w:top w:val="none" w:sz="0" w:space="0" w:color="auto"/>
                <w:left w:val="none" w:sz="0" w:space="0" w:color="auto"/>
                <w:bottom w:val="none" w:sz="0" w:space="0" w:color="auto"/>
                <w:right w:val="none" w:sz="0" w:space="0" w:color="auto"/>
              </w:divBdr>
              <w:divsChild>
                <w:div w:id="2092507019">
                  <w:marLeft w:val="0"/>
                  <w:marRight w:val="450"/>
                  <w:marTop w:val="150"/>
                  <w:marBottom w:val="450"/>
                  <w:divBdr>
                    <w:top w:val="none" w:sz="0" w:space="0" w:color="auto"/>
                    <w:left w:val="none" w:sz="0" w:space="0" w:color="auto"/>
                    <w:bottom w:val="none" w:sz="0" w:space="0" w:color="auto"/>
                    <w:right w:val="none" w:sz="0" w:space="0" w:color="auto"/>
                  </w:divBdr>
                  <w:divsChild>
                    <w:div w:id="2037384177">
                      <w:marLeft w:val="0"/>
                      <w:marRight w:val="0"/>
                      <w:marTop w:val="0"/>
                      <w:marBottom w:val="0"/>
                      <w:divBdr>
                        <w:top w:val="none" w:sz="0" w:space="0" w:color="auto"/>
                        <w:left w:val="none" w:sz="0" w:space="0" w:color="auto"/>
                        <w:bottom w:val="none" w:sz="0" w:space="0" w:color="auto"/>
                        <w:right w:val="none" w:sz="0" w:space="0" w:color="auto"/>
                      </w:divBdr>
                    </w:div>
                    <w:div w:id="816994583">
                      <w:marLeft w:val="0"/>
                      <w:marRight w:val="0"/>
                      <w:marTop w:val="0"/>
                      <w:marBottom w:val="0"/>
                      <w:divBdr>
                        <w:top w:val="single" w:sz="6" w:space="8" w:color="D9D9D9"/>
                        <w:left w:val="none" w:sz="0" w:space="0" w:color="D9D9D9"/>
                        <w:bottom w:val="none" w:sz="0" w:space="8" w:color="D9D9D9"/>
                        <w:right w:val="none" w:sz="0" w:space="0" w:color="D9D9D9"/>
                      </w:divBdr>
                    </w:div>
                  </w:divsChild>
                </w:div>
              </w:divsChild>
            </w:div>
            <w:div w:id="541676183">
              <w:marLeft w:val="0"/>
              <w:marRight w:val="0"/>
              <w:marTop w:val="0"/>
              <w:marBottom w:val="225"/>
              <w:divBdr>
                <w:top w:val="none" w:sz="0" w:space="0" w:color="auto"/>
                <w:left w:val="none" w:sz="0" w:space="0" w:color="auto"/>
                <w:bottom w:val="none" w:sz="0" w:space="0" w:color="auto"/>
                <w:right w:val="none" w:sz="0" w:space="0" w:color="auto"/>
              </w:divBdr>
            </w:div>
            <w:div w:id="2116939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36465900">
      <w:bodyDiv w:val="1"/>
      <w:marLeft w:val="0"/>
      <w:marRight w:val="0"/>
      <w:marTop w:val="0"/>
      <w:marBottom w:val="0"/>
      <w:divBdr>
        <w:top w:val="none" w:sz="0" w:space="0" w:color="auto"/>
        <w:left w:val="none" w:sz="0" w:space="0" w:color="auto"/>
        <w:bottom w:val="none" w:sz="0" w:space="0" w:color="auto"/>
        <w:right w:val="none" w:sz="0" w:space="0" w:color="auto"/>
      </w:divBdr>
      <w:divsChild>
        <w:div w:id="950629163">
          <w:marLeft w:val="0"/>
          <w:marRight w:val="0"/>
          <w:marTop w:val="270"/>
          <w:marBottom w:val="270"/>
          <w:divBdr>
            <w:top w:val="none" w:sz="0" w:space="0" w:color="auto"/>
            <w:left w:val="none" w:sz="0" w:space="0" w:color="auto"/>
            <w:bottom w:val="none" w:sz="0" w:space="0" w:color="auto"/>
            <w:right w:val="none" w:sz="0" w:space="0" w:color="auto"/>
          </w:divBdr>
          <w:divsChild>
            <w:div w:id="1864173860">
              <w:marLeft w:val="0"/>
              <w:marRight w:val="0"/>
              <w:marTop w:val="0"/>
              <w:marBottom w:val="0"/>
              <w:divBdr>
                <w:top w:val="none" w:sz="0" w:space="0" w:color="auto"/>
                <w:left w:val="none" w:sz="0" w:space="0" w:color="auto"/>
                <w:bottom w:val="none" w:sz="0" w:space="0" w:color="auto"/>
                <w:right w:val="none" w:sz="0" w:space="0" w:color="auto"/>
              </w:divBdr>
              <w:divsChild>
                <w:div w:id="1946619573">
                  <w:marLeft w:val="0"/>
                  <w:marRight w:val="0"/>
                  <w:marTop w:val="0"/>
                  <w:marBottom w:val="0"/>
                  <w:divBdr>
                    <w:top w:val="none" w:sz="0" w:space="0" w:color="auto"/>
                    <w:left w:val="none" w:sz="0" w:space="0" w:color="auto"/>
                    <w:bottom w:val="none" w:sz="0" w:space="0" w:color="auto"/>
                    <w:right w:val="none" w:sz="0" w:space="0" w:color="auto"/>
                  </w:divBdr>
                </w:div>
                <w:div w:id="12716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6125">
          <w:marLeft w:val="0"/>
          <w:marRight w:val="0"/>
          <w:marTop w:val="0"/>
          <w:marBottom w:val="0"/>
          <w:divBdr>
            <w:top w:val="none" w:sz="0" w:space="0" w:color="auto"/>
            <w:left w:val="none" w:sz="0" w:space="0" w:color="auto"/>
            <w:bottom w:val="none" w:sz="0" w:space="0" w:color="auto"/>
            <w:right w:val="none" w:sz="0" w:space="0" w:color="auto"/>
          </w:divBdr>
        </w:div>
        <w:div w:id="127163334">
          <w:marLeft w:val="0"/>
          <w:marRight w:val="225"/>
          <w:marTop w:val="225"/>
          <w:marBottom w:val="0"/>
          <w:divBdr>
            <w:top w:val="none" w:sz="0" w:space="0" w:color="auto"/>
            <w:left w:val="none" w:sz="0" w:space="0" w:color="auto"/>
            <w:bottom w:val="none" w:sz="0" w:space="0" w:color="auto"/>
            <w:right w:val="none" w:sz="0" w:space="0" w:color="auto"/>
          </w:divBdr>
        </w:div>
        <w:div w:id="1714422284">
          <w:marLeft w:val="5400"/>
          <w:marRight w:val="0"/>
          <w:marTop w:val="225"/>
          <w:marBottom w:val="150"/>
          <w:divBdr>
            <w:top w:val="none" w:sz="0" w:space="0" w:color="auto"/>
            <w:left w:val="none" w:sz="0" w:space="0" w:color="auto"/>
            <w:bottom w:val="none" w:sz="0" w:space="0" w:color="auto"/>
            <w:right w:val="none" w:sz="0" w:space="0" w:color="auto"/>
          </w:divBdr>
        </w:div>
        <w:div w:id="1561282634">
          <w:marLeft w:val="0"/>
          <w:marRight w:val="0"/>
          <w:marTop w:val="270"/>
          <w:marBottom w:val="270"/>
          <w:divBdr>
            <w:top w:val="none" w:sz="0" w:space="0" w:color="auto"/>
            <w:left w:val="none" w:sz="0" w:space="0" w:color="auto"/>
            <w:bottom w:val="none" w:sz="0" w:space="0" w:color="auto"/>
            <w:right w:val="none" w:sz="0" w:space="0" w:color="auto"/>
          </w:divBdr>
          <w:divsChild>
            <w:div w:id="966350039">
              <w:marLeft w:val="0"/>
              <w:marRight w:val="0"/>
              <w:marTop w:val="0"/>
              <w:marBottom w:val="0"/>
              <w:divBdr>
                <w:top w:val="none" w:sz="0" w:space="0" w:color="auto"/>
                <w:left w:val="none" w:sz="0" w:space="0" w:color="auto"/>
                <w:bottom w:val="none" w:sz="0" w:space="0" w:color="auto"/>
                <w:right w:val="none" w:sz="0" w:space="0" w:color="auto"/>
              </w:divBdr>
              <w:divsChild>
                <w:div w:id="112330100">
                  <w:marLeft w:val="0"/>
                  <w:marRight w:val="0"/>
                  <w:marTop w:val="0"/>
                  <w:marBottom w:val="0"/>
                  <w:divBdr>
                    <w:top w:val="none" w:sz="0" w:space="0" w:color="auto"/>
                    <w:left w:val="none" w:sz="0" w:space="0" w:color="auto"/>
                    <w:bottom w:val="none" w:sz="0" w:space="0" w:color="auto"/>
                    <w:right w:val="none" w:sz="0" w:space="0" w:color="auto"/>
                  </w:divBdr>
                </w:div>
                <w:div w:id="9010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49150">
      <w:bodyDiv w:val="1"/>
      <w:marLeft w:val="0"/>
      <w:marRight w:val="0"/>
      <w:marTop w:val="0"/>
      <w:marBottom w:val="0"/>
      <w:divBdr>
        <w:top w:val="none" w:sz="0" w:space="0" w:color="auto"/>
        <w:left w:val="none" w:sz="0" w:space="0" w:color="auto"/>
        <w:bottom w:val="none" w:sz="0" w:space="0" w:color="auto"/>
        <w:right w:val="none" w:sz="0" w:space="0" w:color="auto"/>
      </w:divBdr>
      <w:divsChild>
        <w:div w:id="1459446278">
          <w:marLeft w:val="90"/>
          <w:marRight w:val="0"/>
          <w:marTop w:val="75"/>
          <w:marBottom w:val="0"/>
          <w:divBdr>
            <w:top w:val="none" w:sz="0" w:space="0" w:color="auto"/>
            <w:left w:val="none" w:sz="0" w:space="0" w:color="auto"/>
            <w:bottom w:val="none" w:sz="0" w:space="0" w:color="auto"/>
            <w:right w:val="none" w:sz="0" w:space="0" w:color="auto"/>
          </w:divBdr>
        </w:div>
        <w:div w:id="806170643">
          <w:marLeft w:val="0"/>
          <w:marRight w:val="0"/>
          <w:marTop w:val="120"/>
          <w:marBottom w:val="0"/>
          <w:divBdr>
            <w:top w:val="none" w:sz="0" w:space="0" w:color="auto"/>
            <w:left w:val="none" w:sz="0" w:space="0" w:color="auto"/>
            <w:bottom w:val="none" w:sz="0" w:space="0" w:color="auto"/>
            <w:right w:val="none" w:sz="0" w:space="0" w:color="auto"/>
          </w:divBdr>
        </w:div>
      </w:divsChild>
    </w:div>
    <w:div w:id="1808470260">
      <w:bodyDiv w:val="1"/>
      <w:marLeft w:val="0"/>
      <w:marRight w:val="0"/>
      <w:marTop w:val="0"/>
      <w:marBottom w:val="0"/>
      <w:divBdr>
        <w:top w:val="none" w:sz="0" w:space="0" w:color="auto"/>
        <w:left w:val="none" w:sz="0" w:space="0" w:color="auto"/>
        <w:bottom w:val="none" w:sz="0" w:space="0" w:color="auto"/>
        <w:right w:val="none" w:sz="0" w:space="0" w:color="auto"/>
      </w:divBdr>
    </w:div>
    <w:div w:id="212018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npr.org/2011/01/26/133246495/Parents-Cross-Lines-To-Get-Kids-Into-Good-School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news.blogs.cnn.com/2011/01/27/mother-who-put-kids-in-wrong-school-released-from-jail-early/" TargetMode="External"/><Relationship Id="rId11" Type="http://schemas.openxmlformats.org/officeDocument/2006/relationships/fontTable" Target="fontTable.xml"/><Relationship Id="rId5" Type="http://schemas.openxmlformats.org/officeDocument/2006/relationships/hyperlink" Target="https://www.youtube.com/watch?v=AO_t7GtXO6w"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4978</Words>
  <Characters>28378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Rohol, Brent</cp:lastModifiedBy>
  <cp:revision>2</cp:revision>
  <dcterms:created xsi:type="dcterms:W3CDTF">2019-04-17T19:09:00Z</dcterms:created>
  <dcterms:modified xsi:type="dcterms:W3CDTF">2019-04-17T19:09:00Z</dcterms:modified>
</cp:coreProperties>
</file>